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FA" w:rsidRPr="00760DFB" w:rsidRDefault="00DB60FA" w:rsidP="00DB60FA">
      <w:pPr>
        <w:jc w:val="center"/>
        <w:rPr>
          <w:rFonts w:asciiTheme="minorHAnsi" w:hAnsiTheme="minorHAnsi"/>
          <w:b/>
        </w:rPr>
      </w:pPr>
      <w:proofErr w:type="spellStart"/>
      <w:r w:rsidRPr="00760DFB">
        <w:rPr>
          <w:rFonts w:asciiTheme="minorHAnsi" w:hAnsiTheme="minorHAnsi"/>
          <w:b/>
        </w:rPr>
        <w:t>WPW</w:t>
      </w:r>
      <w:proofErr w:type="spellEnd"/>
      <w:r w:rsidRPr="00760DFB">
        <w:rPr>
          <w:rFonts w:asciiTheme="minorHAnsi" w:hAnsiTheme="minorHAnsi"/>
          <w:b/>
        </w:rPr>
        <w:t xml:space="preserve"> Sale Standards </w:t>
      </w:r>
    </w:p>
    <w:p w:rsidR="00DB60FA" w:rsidRPr="00760DFB" w:rsidRDefault="00DB60FA" w:rsidP="00DB60FA">
      <w:pPr>
        <w:jc w:val="center"/>
        <w:rPr>
          <w:rFonts w:asciiTheme="minorHAnsi" w:hAnsiTheme="minorHAnsi"/>
          <w:b/>
        </w:rPr>
      </w:pPr>
      <w:r w:rsidRPr="00760DFB">
        <w:rPr>
          <w:rFonts w:asciiTheme="minorHAnsi" w:hAnsiTheme="minorHAnsi"/>
          <w:b/>
        </w:rPr>
        <w:t xml:space="preserve">                </w:t>
      </w:r>
    </w:p>
    <w:p w:rsidR="00DB60FA" w:rsidRPr="00760DFB" w:rsidRDefault="00DB60FA" w:rsidP="00DB60FA">
      <w:pPr>
        <w:rPr>
          <w:rFonts w:asciiTheme="minorHAnsi" w:hAnsiTheme="minorHAnsi"/>
        </w:rPr>
      </w:pPr>
      <w:r w:rsidRPr="00760DFB">
        <w:rPr>
          <w:rFonts w:asciiTheme="minorHAnsi" w:hAnsiTheme="minorHAnsi"/>
        </w:rPr>
        <w:t xml:space="preserve">Following are the standards established for the </w:t>
      </w:r>
      <w:proofErr w:type="spellStart"/>
      <w:r w:rsidRPr="00760DFB">
        <w:rPr>
          <w:rFonts w:asciiTheme="minorHAnsi" w:hAnsiTheme="minorHAnsi"/>
        </w:rPr>
        <w:t>W.P.W</w:t>
      </w:r>
      <w:proofErr w:type="spellEnd"/>
      <w:r w:rsidRPr="00760DFB">
        <w:rPr>
          <w:rFonts w:asciiTheme="minorHAnsi" w:hAnsiTheme="minorHAnsi"/>
        </w:rPr>
        <w:t xml:space="preserve">. sales.  Our purpose is to see that all pots for sale are “Firsts”. Standards are not about rejecting pots, but working together to present our best work to the customer.  </w:t>
      </w:r>
    </w:p>
    <w:p w:rsidR="00DB60FA" w:rsidRPr="00760DFB" w:rsidRDefault="00DB60FA" w:rsidP="00DB60FA">
      <w:pPr>
        <w:rPr>
          <w:rFonts w:asciiTheme="minorHAnsi" w:hAnsiTheme="minorHAnsi"/>
          <w:b/>
        </w:rPr>
      </w:pPr>
      <w:r w:rsidRPr="00760DFB">
        <w:rPr>
          <w:rFonts w:asciiTheme="minorHAnsi" w:hAnsiTheme="minorHAnsi"/>
          <w:b/>
        </w:rPr>
        <w:t>Utilitarian Pottery:</w:t>
      </w:r>
    </w:p>
    <w:p w:rsidR="00DB60FA" w:rsidRPr="00760DFB" w:rsidRDefault="00DB60FA" w:rsidP="00DB60FA">
      <w:pPr>
        <w:rPr>
          <w:rFonts w:asciiTheme="minorHAnsi" w:hAnsiTheme="minorHAnsi"/>
          <w:b/>
        </w:rPr>
      </w:pPr>
      <w:r w:rsidRPr="00760DFB">
        <w:rPr>
          <w:rFonts w:asciiTheme="minorHAnsi" w:hAnsiTheme="minorHAnsi"/>
          <w:b/>
        </w:rPr>
        <w:t xml:space="preserve">Design: </w:t>
      </w:r>
    </w:p>
    <w:p w:rsidR="00DB60FA" w:rsidRPr="00760DFB" w:rsidRDefault="00DB60FA" w:rsidP="00DB60FA">
      <w:pPr>
        <w:numPr>
          <w:ilvl w:val="0"/>
          <w:numId w:val="1"/>
        </w:numPr>
        <w:rPr>
          <w:rFonts w:asciiTheme="minorHAnsi" w:hAnsiTheme="minorHAnsi"/>
        </w:rPr>
      </w:pPr>
      <w:r w:rsidRPr="00760DFB">
        <w:rPr>
          <w:rFonts w:asciiTheme="minorHAnsi" w:hAnsiTheme="minorHAnsi"/>
        </w:rPr>
        <w:t>The Workshop encourages original design.</w:t>
      </w:r>
    </w:p>
    <w:p w:rsidR="00DB60FA" w:rsidRPr="00760DFB" w:rsidRDefault="00DB60FA" w:rsidP="00DB60FA">
      <w:pPr>
        <w:numPr>
          <w:ilvl w:val="0"/>
          <w:numId w:val="1"/>
        </w:numPr>
        <w:rPr>
          <w:rFonts w:asciiTheme="minorHAnsi" w:hAnsiTheme="minorHAnsi"/>
        </w:rPr>
      </w:pPr>
      <w:r w:rsidRPr="00760DFB">
        <w:rPr>
          <w:rFonts w:asciiTheme="minorHAnsi" w:hAnsiTheme="minorHAnsi"/>
        </w:rPr>
        <w:t>The object should perform the functions for which it is intended. Functional pots should be safe for everyday use. Pouring vessels will be water tested.</w:t>
      </w:r>
    </w:p>
    <w:p w:rsidR="00DB60FA" w:rsidRPr="00760DFB" w:rsidRDefault="00DB60FA" w:rsidP="00DB60FA">
      <w:pPr>
        <w:numPr>
          <w:ilvl w:val="0"/>
          <w:numId w:val="1"/>
        </w:numPr>
        <w:rPr>
          <w:rFonts w:asciiTheme="minorHAnsi" w:hAnsiTheme="minorHAnsi"/>
        </w:rPr>
      </w:pPr>
      <w:r w:rsidRPr="00760DFB">
        <w:rPr>
          <w:rFonts w:asciiTheme="minorHAnsi" w:hAnsiTheme="minorHAnsi"/>
        </w:rPr>
        <w:t>Clays, glazes and decorations should be suitable to the function of the object.</w:t>
      </w:r>
    </w:p>
    <w:p w:rsidR="00DB60FA" w:rsidRPr="00760DFB" w:rsidRDefault="00DB60FA" w:rsidP="00DB60FA">
      <w:pPr>
        <w:rPr>
          <w:rFonts w:asciiTheme="minorHAnsi" w:hAnsiTheme="minorHAnsi"/>
          <w:b/>
        </w:rPr>
      </w:pPr>
      <w:r w:rsidRPr="00760DFB">
        <w:rPr>
          <w:rFonts w:asciiTheme="minorHAnsi" w:hAnsiTheme="minorHAnsi"/>
          <w:b/>
        </w:rPr>
        <w:t>Construction:</w:t>
      </w:r>
    </w:p>
    <w:p w:rsidR="00DB60FA" w:rsidRPr="00760DFB" w:rsidRDefault="00DB60FA" w:rsidP="00DB60FA">
      <w:pPr>
        <w:numPr>
          <w:ilvl w:val="0"/>
          <w:numId w:val="2"/>
        </w:numPr>
        <w:rPr>
          <w:rFonts w:asciiTheme="minorHAnsi" w:hAnsiTheme="minorHAnsi"/>
        </w:rPr>
      </w:pPr>
      <w:r w:rsidRPr="00760DFB">
        <w:rPr>
          <w:rFonts w:asciiTheme="minorHAnsi" w:hAnsiTheme="minorHAnsi"/>
        </w:rPr>
        <w:t xml:space="preserve">Forming Process:  The Workshop accepts coil, slab, wheel, etc. and the use of handmade </w:t>
      </w:r>
      <w:proofErr w:type="spellStart"/>
      <w:r w:rsidRPr="00760DFB">
        <w:rPr>
          <w:rFonts w:asciiTheme="minorHAnsi" w:hAnsiTheme="minorHAnsi"/>
        </w:rPr>
        <w:t>moulds</w:t>
      </w:r>
      <w:proofErr w:type="spellEnd"/>
      <w:r w:rsidRPr="00760DFB">
        <w:rPr>
          <w:rFonts w:asciiTheme="minorHAnsi" w:hAnsiTheme="minorHAnsi"/>
        </w:rPr>
        <w:t xml:space="preserve"> or any combination thereof.  Commercial </w:t>
      </w:r>
      <w:proofErr w:type="spellStart"/>
      <w:r w:rsidRPr="00760DFB">
        <w:rPr>
          <w:rFonts w:asciiTheme="minorHAnsi" w:hAnsiTheme="minorHAnsi"/>
        </w:rPr>
        <w:t>moulds</w:t>
      </w:r>
      <w:proofErr w:type="spellEnd"/>
      <w:r w:rsidRPr="00760DFB">
        <w:rPr>
          <w:rFonts w:asciiTheme="minorHAnsi" w:hAnsiTheme="minorHAnsi"/>
        </w:rPr>
        <w:t xml:space="preserve">, bisque or </w:t>
      </w:r>
      <w:proofErr w:type="spellStart"/>
      <w:r w:rsidRPr="00760DFB">
        <w:rPr>
          <w:rFonts w:asciiTheme="minorHAnsi" w:hAnsiTheme="minorHAnsi"/>
        </w:rPr>
        <w:t>greenware</w:t>
      </w:r>
      <w:proofErr w:type="spellEnd"/>
      <w:r w:rsidRPr="00760DFB">
        <w:rPr>
          <w:rFonts w:asciiTheme="minorHAnsi" w:hAnsiTheme="minorHAnsi"/>
        </w:rPr>
        <w:t xml:space="preserve"> are unacceptable.</w:t>
      </w:r>
    </w:p>
    <w:p w:rsidR="00DB60FA" w:rsidRPr="00760DFB" w:rsidRDefault="00DB60FA" w:rsidP="00DB60FA">
      <w:pPr>
        <w:numPr>
          <w:ilvl w:val="0"/>
          <w:numId w:val="2"/>
        </w:numPr>
        <w:rPr>
          <w:rFonts w:asciiTheme="minorHAnsi" w:hAnsiTheme="minorHAnsi"/>
        </w:rPr>
      </w:pPr>
      <w:r w:rsidRPr="00760DFB">
        <w:rPr>
          <w:rFonts w:asciiTheme="minorHAnsi" w:hAnsiTheme="minorHAnsi"/>
        </w:rPr>
        <w:t xml:space="preserve">Glazes:  Glaze flaws, e.g. crazing, crawling, </w:t>
      </w:r>
      <w:proofErr w:type="spellStart"/>
      <w:r w:rsidRPr="00760DFB">
        <w:rPr>
          <w:rFonts w:asciiTheme="minorHAnsi" w:hAnsiTheme="minorHAnsi"/>
        </w:rPr>
        <w:t>pinholing</w:t>
      </w:r>
      <w:proofErr w:type="spellEnd"/>
      <w:r w:rsidRPr="00760DFB">
        <w:rPr>
          <w:rFonts w:asciiTheme="minorHAnsi" w:hAnsiTheme="minorHAnsi"/>
        </w:rPr>
        <w:t>, blistering, pitting, shivering, where detrimental to function, are unacceptable.  Shino, crackle and ash glazes are acceptable.  Lead and cadmium glazes are not acceptable.</w:t>
      </w:r>
    </w:p>
    <w:p w:rsidR="00DB60FA" w:rsidRPr="00760DFB" w:rsidRDefault="00DB60FA" w:rsidP="00DB60FA">
      <w:pPr>
        <w:numPr>
          <w:ilvl w:val="0"/>
          <w:numId w:val="2"/>
        </w:numPr>
        <w:rPr>
          <w:rFonts w:asciiTheme="minorHAnsi" w:hAnsiTheme="minorHAnsi"/>
        </w:rPr>
      </w:pPr>
      <w:r w:rsidRPr="00760DFB">
        <w:rPr>
          <w:rFonts w:asciiTheme="minorHAnsi" w:hAnsiTheme="minorHAnsi"/>
        </w:rPr>
        <w:t>Mixed Media work is acceptable provided that clay is the main focus of the work.</w:t>
      </w:r>
    </w:p>
    <w:p w:rsidR="00DB60FA" w:rsidRPr="00760DFB" w:rsidRDefault="00DB60FA" w:rsidP="00DB60FA">
      <w:pPr>
        <w:rPr>
          <w:rFonts w:asciiTheme="minorHAnsi" w:hAnsiTheme="minorHAnsi"/>
          <w:b/>
        </w:rPr>
      </w:pPr>
      <w:r w:rsidRPr="00760DFB">
        <w:rPr>
          <w:rFonts w:asciiTheme="minorHAnsi" w:hAnsiTheme="minorHAnsi"/>
          <w:b/>
        </w:rPr>
        <w:t>Finishing:</w:t>
      </w:r>
    </w:p>
    <w:p w:rsidR="00DB60FA" w:rsidRPr="00760DFB" w:rsidRDefault="00DB60FA" w:rsidP="00DB60FA">
      <w:pPr>
        <w:numPr>
          <w:ilvl w:val="0"/>
          <w:numId w:val="3"/>
        </w:numPr>
        <w:rPr>
          <w:rFonts w:asciiTheme="minorHAnsi" w:hAnsiTheme="minorHAnsi"/>
        </w:rPr>
      </w:pPr>
      <w:r w:rsidRPr="00760DFB">
        <w:rPr>
          <w:rFonts w:asciiTheme="minorHAnsi" w:hAnsiTheme="minorHAnsi"/>
        </w:rPr>
        <w:t>Clay and glaze are to be fired to maturing point</w:t>
      </w:r>
    </w:p>
    <w:p w:rsidR="00DB60FA" w:rsidRPr="00760DFB" w:rsidRDefault="00DB60FA" w:rsidP="00DB60FA">
      <w:pPr>
        <w:numPr>
          <w:ilvl w:val="0"/>
          <w:numId w:val="3"/>
        </w:numPr>
        <w:rPr>
          <w:rFonts w:asciiTheme="minorHAnsi" w:hAnsiTheme="minorHAnsi"/>
        </w:rPr>
      </w:pPr>
      <w:r w:rsidRPr="00760DFB">
        <w:rPr>
          <w:rFonts w:asciiTheme="minorHAnsi" w:hAnsiTheme="minorHAnsi"/>
        </w:rPr>
        <w:t>Bloating is unacceptable</w:t>
      </w:r>
    </w:p>
    <w:p w:rsidR="00DB60FA" w:rsidRPr="00760DFB" w:rsidRDefault="00DB60FA" w:rsidP="00DB60FA">
      <w:pPr>
        <w:numPr>
          <w:ilvl w:val="0"/>
          <w:numId w:val="3"/>
        </w:numPr>
        <w:rPr>
          <w:rFonts w:asciiTheme="minorHAnsi" w:hAnsiTheme="minorHAnsi"/>
        </w:rPr>
      </w:pPr>
      <w:r w:rsidRPr="00760DFB">
        <w:rPr>
          <w:rFonts w:asciiTheme="minorHAnsi" w:hAnsiTheme="minorHAnsi"/>
        </w:rPr>
        <w:t>Bases must be smooth and steady, lips must pour, spouts must be non-drip, rims must be smooth, lids must fit, handles must be able to be held, no cracks in handles or feet, and containers must hold liquid if meant to do so.</w:t>
      </w:r>
    </w:p>
    <w:p w:rsidR="00DB60FA" w:rsidRPr="00760DFB" w:rsidRDefault="00DB60FA" w:rsidP="00DB60FA">
      <w:pPr>
        <w:rPr>
          <w:rFonts w:asciiTheme="minorHAnsi" w:hAnsiTheme="minorHAnsi"/>
          <w:b/>
        </w:rPr>
      </w:pPr>
      <w:r w:rsidRPr="00760DFB">
        <w:rPr>
          <w:rFonts w:asciiTheme="minorHAnsi" w:hAnsiTheme="minorHAnsi"/>
          <w:b/>
        </w:rPr>
        <w:t>Addendum:</w:t>
      </w:r>
    </w:p>
    <w:p w:rsidR="00DB60FA" w:rsidRPr="00760DFB" w:rsidRDefault="00DB60FA" w:rsidP="00DB60FA">
      <w:pPr>
        <w:rPr>
          <w:rFonts w:asciiTheme="minorHAnsi" w:hAnsiTheme="minorHAnsi"/>
          <w:b/>
        </w:rPr>
      </w:pPr>
      <w:proofErr w:type="spellStart"/>
      <w:r w:rsidRPr="00760DFB">
        <w:rPr>
          <w:rFonts w:asciiTheme="minorHAnsi" w:hAnsiTheme="minorHAnsi"/>
          <w:b/>
        </w:rPr>
        <w:t>Raku</w:t>
      </w:r>
      <w:proofErr w:type="spellEnd"/>
      <w:r w:rsidRPr="00760DFB">
        <w:rPr>
          <w:rFonts w:asciiTheme="minorHAnsi" w:hAnsiTheme="minorHAnsi"/>
          <w:b/>
        </w:rPr>
        <w:t>/Smoke</w:t>
      </w:r>
    </w:p>
    <w:p w:rsidR="00DB60FA" w:rsidRPr="00760DFB" w:rsidRDefault="00DB60FA" w:rsidP="00DB60FA">
      <w:pPr>
        <w:rPr>
          <w:rFonts w:asciiTheme="minorHAnsi" w:hAnsiTheme="minorHAnsi"/>
        </w:rPr>
      </w:pPr>
      <w:proofErr w:type="spellStart"/>
      <w:r w:rsidRPr="00760DFB">
        <w:rPr>
          <w:rFonts w:asciiTheme="minorHAnsi" w:hAnsiTheme="minorHAnsi"/>
        </w:rPr>
        <w:t>Raku</w:t>
      </w:r>
      <w:proofErr w:type="spellEnd"/>
      <w:r w:rsidRPr="00760DFB">
        <w:rPr>
          <w:rFonts w:asciiTheme="minorHAnsi" w:hAnsiTheme="minorHAnsi"/>
        </w:rPr>
        <w:t xml:space="preserve"> fired pieces are not ideal for wet acidic foods, in fact could be potentially dangerous.  Smoke and </w:t>
      </w:r>
      <w:proofErr w:type="spellStart"/>
      <w:r w:rsidRPr="00760DFB">
        <w:rPr>
          <w:rFonts w:asciiTheme="minorHAnsi" w:hAnsiTheme="minorHAnsi"/>
        </w:rPr>
        <w:t>raku</w:t>
      </w:r>
      <w:proofErr w:type="spellEnd"/>
      <w:r w:rsidRPr="00760DFB">
        <w:rPr>
          <w:rFonts w:asciiTheme="minorHAnsi" w:hAnsiTheme="minorHAnsi"/>
        </w:rPr>
        <w:t>-fired pieces must have a sticker stating that this work is for dry food use only.</w:t>
      </w:r>
    </w:p>
    <w:p w:rsidR="00DB60FA" w:rsidRPr="00760DFB" w:rsidRDefault="00DB60FA" w:rsidP="00DB60FA">
      <w:pPr>
        <w:rPr>
          <w:rFonts w:asciiTheme="minorHAnsi" w:hAnsiTheme="minorHAnsi"/>
          <w:b/>
        </w:rPr>
      </w:pPr>
      <w:r w:rsidRPr="00760DFB">
        <w:rPr>
          <w:rFonts w:asciiTheme="minorHAnsi" w:hAnsiTheme="minorHAnsi"/>
          <w:b/>
        </w:rPr>
        <w:t>Earthenware</w:t>
      </w:r>
    </w:p>
    <w:p w:rsidR="00DB60FA" w:rsidRPr="00760DFB" w:rsidRDefault="00DB60FA" w:rsidP="00DB60FA">
      <w:pPr>
        <w:rPr>
          <w:rFonts w:asciiTheme="minorHAnsi" w:hAnsiTheme="minorHAnsi"/>
        </w:rPr>
      </w:pPr>
      <w:r w:rsidRPr="00760DFB">
        <w:rPr>
          <w:rFonts w:asciiTheme="minorHAnsi" w:hAnsiTheme="minorHAnsi"/>
        </w:rPr>
        <w:t xml:space="preserve">Since this clay body is porous, all functional surfaces should be completely glazed and pots should have a sticker saying “not microwave /dishwasher safe”. </w:t>
      </w:r>
    </w:p>
    <w:p w:rsidR="00DB60FA" w:rsidRPr="00760DFB" w:rsidRDefault="00DB60FA" w:rsidP="00DB60FA">
      <w:pPr>
        <w:rPr>
          <w:rFonts w:asciiTheme="minorHAnsi" w:hAnsiTheme="minorHAnsi"/>
        </w:rPr>
      </w:pPr>
      <w:proofErr w:type="spellStart"/>
      <w:r w:rsidRPr="00760DFB">
        <w:rPr>
          <w:rFonts w:asciiTheme="minorHAnsi" w:hAnsiTheme="minorHAnsi"/>
          <w:b/>
        </w:rPr>
        <w:t>Sgraffito</w:t>
      </w:r>
      <w:proofErr w:type="gramStart"/>
      <w:r w:rsidRPr="00760DFB">
        <w:rPr>
          <w:rFonts w:asciiTheme="minorHAnsi" w:hAnsiTheme="minorHAnsi"/>
          <w:b/>
        </w:rPr>
        <w:t>:</w:t>
      </w:r>
      <w:r w:rsidRPr="00760DFB">
        <w:rPr>
          <w:rFonts w:asciiTheme="minorHAnsi" w:hAnsiTheme="minorHAnsi"/>
        </w:rPr>
        <w:t>We</w:t>
      </w:r>
      <w:proofErr w:type="spellEnd"/>
      <w:proofErr w:type="gramEnd"/>
      <w:r w:rsidRPr="00760DFB">
        <w:rPr>
          <w:rFonts w:asciiTheme="minorHAnsi" w:hAnsiTheme="minorHAnsi"/>
        </w:rPr>
        <w:t xml:space="preserve"> suggest that pieces be lightly sanded as </w:t>
      </w:r>
      <w:proofErr w:type="spellStart"/>
      <w:r w:rsidRPr="00760DFB">
        <w:rPr>
          <w:rFonts w:asciiTheme="minorHAnsi" w:hAnsiTheme="minorHAnsi"/>
        </w:rPr>
        <w:t>greenware</w:t>
      </w:r>
      <w:proofErr w:type="spellEnd"/>
      <w:r w:rsidRPr="00760DFB">
        <w:rPr>
          <w:rFonts w:asciiTheme="minorHAnsi" w:hAnsiTheme="minorHAnsi"/>
        </w:rPr>
        <w:t xml:space="preserve"> or bisque or damp sponged gently when leather hard to removed barbs.  </w:t>
      </w:r>
      <w:proofErr w:type="spellStart"/>
      <w:r w:rsidRPr="00760DFB">
        <w:rPr>
          <w:rFonts w:asciiTheme="minorHAnsi" w:hAnsiTheme="minorHAnsi"/>
        </w:rPr>
        <w:t>Sgraffito</w:t>
      </w:r>
      <w:proofErr w:type="spellEnd"/>
      <w:r w:rsidRPr="00760DFB">
        <w:rPr>
          <w:rFonts w:asciiTheme="minorHAnsi" w:hAnsiTheme="minorHAnsi"/>
        </w:rPr>
        <w:t xml:space="preserve"> looks wonderful alone or under a glaze but improperly smoothed areas can cut users and handlers.  </w:t>
      </w:r>
    </w:p>
    <w:p w:rsidR="00DB60FA" w:rsidRPr="00760DFB" w:rsidRDefault="00DB60FA" w:rsidP="00DB60FA">
      <w:pPr>
        <w:rPr>
          <w:rFonts w:asciiTheme="minorHAnsi" w:hAnsiTheme="minorHAnsi"/>
          <w:b/>
        </w:rPr>
      </w:pPr>
      <w:r w:rsidRPr="00760DFB">
        <w:rPr>
          <w:rFonts w:asciiTheme="minorHAnsi" w:hAnsiTheme="minorHAnsi"/>
          <w:b/>
        </w:rPr>
        <w:t>Sculptural Pieces:</w:t>
      </w:r>
    </w:p>
    <w:p w:rsidR="00DB60FA" w:rsidRPr="00760DFB" w:rsidRDefault="00DB60FA" w:rsidP="00DB60FA">
      <w:pPr>
        <w:rPr>
          <w:rFonts w:asciiTheme="minorHAnsi" w:hAnsiTheme="minorHAnsi"/>
        </w:rPr>
      </w:pPr>
      <w:r w:rsidRPr="00760DFB">
        <w:rPr>
          <w:rFonts w:asciiTheme="minorHAnsi" w:hAnsiTheme="minorHAnsi"/>
        </w:rPr>
        <w:t xml:space="preserve">Just as smooth bottoms are encouraged in functional ware, we encourage the same for masks, planters, animals, figures, wall plaques, vessels, banks, etc.  Extra time needs to be spent smoothing rough edges and securing joints.  Nobody wants customers to cut themselves while handling your pieces. </w:t>
      </w:r>
    </w:p>
    <w:p w:rsidR="00DB60FA" w:rsidRPr="00760DFB" w:rsidRDefault="00DB60FA" w:rsidP="00DB60FA">
      <w:pPr>
        <w:rPr>
          <w:rFonts w:asciiTheme="minorHAnsi" w:hAnsiTheme="minorHAnsi"/>
        </w:rPr>
      </w:pPr>
      <w:r w:rsidRPr="00760DFB">
        <w:rPr>
          <w:rFonts w:asciiTheme="minorHAnsi" w:hAnsiTheme="minorHAnsi"/>
        </w:rPr>
        <w:t xml:space="preserve"> </w:t>
      </w:r>
    </w:p>
    <w:p w:rsidR="00DB60FA" w:rsidRPr="00760DFB" w:rsidRDefault="00DB60FA" w:rsidP="00DB60FA">
      <w:pPr>
        <w:rPr>
          <w:rFonts w:asciiTheme="minorHAnsi" w:hAnsiTheme="minorHAnsi"/>
        </w:rPr>
      </w:pPr>
      <w:r w:rsidRPr="00760DFB">
        <w:rPr>
          <w:rFonts w:asciiTheme="minorHAnsi" w:hAnsiTheme="minorHAnsi"/>
        </w:rPr>
        <w:t>Oil lamps should be sealed.</w:t>
      </w:r>
    </w:p>
    <w:p w:rsidR="00DB60FA" w:rsidRPr="00760DFB" w:rsidRDefault="00DB60FA" w:rsidP="00DB60FA">
      <w:pPr>
        <w:rPr>
          <w:rFonts w:asciiTheme="minorHAnsi" w:hAnsiTheme="minorHAnsi"/>
        </w:rPr>
      </w:pPr>
      <w:r w:rsidRPr="00760DFB">
        <w:rPr>
          <w:rFonts w:asciiTheme="minorHAnsi" w:hAnsiTheme="minorHAnsi"/>
        </w:rPr>
        <w:t xml:space="preserve">Electric lamps must have CSA approval and label to sell at </w:t>
      </w:r>
      <w:proofErr w:type="spellStart"/>
      <w:r w:rsidRPr="00760DFB">
        <w:rPr>
          <w:rFonts w:asciiTheme="minorHAnsi" w:hAnsiTheme="minorHAnsi"/>
        </w:rPr>
        <w:t>W.P.W</w:t>
      </w:r>
      <w:proofErr w:type="spellEnd"/>
      <w:r w:rsidRPr="00760DFB">
        <w:rPr>
          <w:rFonts w:asciiTheme="minorHAnsi" w:hAnsiTheme="minorHAnsi"/>
        </w:rPr>
        <w:t>. sale.</w:t>
      </w:r>
    </w:p>
    <w:p w:rsidR="00DB60FA" w:rsidRDefault="00DB60FA" w:rsidP="00DB60FA">
      <w:pPr>
        <w:rPr>
          <w:rFonts w:asciiTheme="minorHAnsi" w:hAnsiTheme="minorHAnsi"/>
        </w:rPr>
      </w:pPr>
    </w:p>
    <w:p w:rsidR="00DB60FA" w:rsidRPr="00760DFB" w:rsidRDefault="00DB60FA" w:rsidP="00DB60FA">
      <w:pPr>
        <w:rPr>
          <w:rFonts w:asciiTheme="minorHAnsi" w:hAnsiTheme="minorHAnsi"/>
          <w:b/>
        </w:rPr>
      </w:pPr>
      <w:r w:rsidRPr="00760DFB">
        <w:rPr>
          <w:rFonts w:asciiTheme="minorHAnsi" w:hAnsiTheme="minorHAnsi"/>
          <w:b/>
        </w:rPr>
        <w:lastRenderedPageBreak/>
        <w:t>Hanging pieces:</w:t>
      </w:r>
    </w:p>
    <w:p w:rsidR="00DB60FA" w:rsidRPr="00760DFB" w:rsidRDefault="00DB60FA" w:rsidP="00DB60FA">
      <w:pPr>
        <w:rPr>
          <w:rFonts w:asciiTheme="minorHAnsi" w:hAnsiTheme="minorHAnsi"/>
        </w:rPr>
      </w:pPr>
      <w:r w:rsidRPr="00760DFB">
        <w:rPr>
          <w:rFonts w:asciiTheme="minorHAnsi" w:hAnsiTheme="minorHAnsi"/>
        </w:rPr>
        <w:t>The grooves or holes meant for hooks or nails must be substantial enough to be hung from hooks or nails.  Wire supports must be strong enough and appropriately secured to hold the weight of the piece to be hung.</w:t>
      </w:r>
    </w:p>
    <w:p w:rsidR="00DB60FA" w:rsidRPr="00760DFB" w:rsidRDefault="00DB60FA" w:rsidP="00DB60FA">
      <w:pPr>
        <w:rPr>
          <w:rFonts w:asciiTheme="minorHAnsi" w:hAnsiTheme="minorHAnsi"/>
          <w:b/>
        </w:rPr>
      </w:pPr>
      <w:r w:rsidRPr="00760DFB">
        <w:rPr>
          <w:rFonts w:asciiTheme="minorHAnsi" w:hAnsiTheme="minorHAnsi"/>
          <w:b/>
        </w:rPr>
        <w:t>Glue:</w:t>
      </w:r>
    </w:p>
    <w:p w:rsidR="00DB60FA" w:rsidRPr="00760DFB" w:rsidRDefault="00DB60FA" w:rsidP="00DB60FA">
      <w:pPr>
        <w:rPr>
          <w:rFonts w:asciiTheme="minorHAnsi" w:hAnsiTheme="minorHAnsi"/>
        </w:rPr>
      </w:pPr>
      <w:r w:rsidRPr="00760DFB">
        <w:rPr>
          <w:rFonts w:asciiTheme="minorHAnsi" w:hAnsiTheme="minorHAnsi"/>
        </w:rPr>
        <w:t>Anything requiring glue should be done so that the finished product has a neat and professional finished look to it.  All work glued to be repaired is unacceptable.</w:t>
      </w:r>
    </w:p>
    <w:p w:rsidR="00DB60FA" w:rsidRPr="00760DFB" w:rsidRDefault="00DB60FA" w:rsidP="00DB60FA">
      <w:pPr>
        <w:rPr>
          <w:rFonts w:asciiTheme="minorHAnsi" w:hAnsiTheme="minorHAnsi"/>
          <w:b/>
        </w:rPr>
      </w:pPr>
      <w:r w:rsidRPr="00760DFB">
        <w:rPr>
          <w:rFonts w:asciiTheme="minorHAnsi" w:hAnsiTheme="minorHAnsi"/>
          <w:b/>
        </w:rPr>
        <w:t>Lids:</w:t>
      </w:r>
    </w:p>
    <w:p w:rsidR="00DB60FA" w:rsidRPr="00760DFB" w:rsidRDefault="00DB60FA" w:rsidP="00DB60FA">
      <w:pPr>
        <w:rPr>
          <w:rFonts w:asciiTheme="minorHAnsi" w:hAnsiTheme="minorHAnsi"/>
        </w:rPr>
      </w:pPr>
      <w:r w:rsidRPr="00760DFB">
        <w:rPr>
          <w:rFonts w:asciiTheme="minorHAnsi" w:hAnsiTheme="minorHAnsi"/>
        </w:rPr>
        <w:t xml:space="preserve">Unless specifically marked in the design of the lid and base, all lids must fit in all directions.  Lids that only fit in one direction, lids that lock when rotated, or lids that fall off  when the container is slightly moved (due to improper seating into the container) are not acceptable .  </w:t>
      </w:r>
    </w:p>
    <w:p w:rsidR="00DB60FA" w:rsidRPr="00760DFB" w:rsidRDefault="00DB60FA" w:rsidP="00DB60FA">
      <w:pPr>
        <w:rPr>
          <w:rFonts w:asciiTheme="minorHAnsi" w:hAnsiTheme="minorHAnsi"/>
          <w:b/>
        </w:rPr>
      </w:pPr>
      <w:r w:rsidRPr="00760DFB">
        <w:rPr>
          <w:rFonts w:asciiTheme="minorHAnsi" w:hAnsiTheme="minorHAnsi"/>
          <w:b/>
        </w:rPr>
        <w:t>Post firing pigmentation:</w:t>
      </w:r>
    </w:p>
    <w:p w:rsidR="00DB60FA" w:rsidRPr="00760DFB" w:rsidRDefault="00DB60FA" w:rsidP="00DB60FA">
      <w:pPr>
        <w:rPr>
          <w:rFonts w:asciiTheme="minorHAnsi" w:hAnsiTheme="minorHAnsi"/>
        </w:rPr>
      </w:pPr>
      <w:r w:rsidRPr="00760DFB">
        <w:rPr>
          <w:rFonts w:asciiTheme="minorHAnsi" w:hAnsiTheme="minorHAnsi"/>
        </w:rPr>
        <w:t xml:space="preserve">The application of paint is permitted as long as the pot is marked as being decorative and the paint is a minimal amount of the surface, an accent rather than a main part of the pot.  </w: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r w:rsidRPr="00760DFB">
        <w:rPr>
          <w:rFonts w:asciiTheme="minorHAnsi" w:hAnsiTheme="minorHAnsi"/>
        </w:rPr>
        <w:t>Scrutinizers will note and set aside any questionable pot.  After scrutinizing is completed, the potter will make any correction to the pot if possible and the pot will then be re-examined by the same scrutinizing staff.  If still in doubt, the pots may then be re-examined by the scrutinizing team.  Rejected pots must be taken home.</w:t>
      </w:r>
    </w:p>
    <w:p w:rsidR="00DB60FA" w:rsidRPr="00760DFB" w:rsidRDefault="00DB60FA" w:rsidP="00DB60FA">
      <w:pPr>
        <w:rPr>
          <w:rFonts w:asciiTheme="minorHAnsi" w:hAnsiTheme="minorHAnsi"/>
        </w:rPr>
      </w:pPr>
    </w:p>
    <w:p w:rsidR="00DB60FA" w:rsidRPr="00760DFB" w:rsidRDefault="00DB60FA" w:rsidP="00DB60FA">
      <w:pPr>
        <w:jc w:val="center"/>
        <w:rPr>
          <w:rFonts w:asciiTheme="minorHAnsi" w:hAnsiTheme="minorHAnsi"/>
          <w:b/>
        </w:rPr>
      </w:pPr>
      <w:r w:rsidRPr="00760DFB">
        <w:rPr>
          <w:rFonts w:asciiTheme="minorHAnsi" w:hAnsiTheme="minorHAnsi"/>
        </w:rPr>
        <w:t>Information for Vendors:</w:t>
      </w:r>
    </w:p>
    <w:p w:rsidR="00DB60FA" w:rsidRPr="00760DFB" w:rsidRDefault="00DB60FA" w:rsidP="00DB60FA">
      <w:pPr>
        <w:rPr>
          <w:rFonts w:asciiTheme="minorHAnsi" w:hAnsiTheme="minorHAnsi"/>
        </w:rPr>
      </w:pPr>
      <w:r w:rsidRPr="00760DFB">
        <w:rPr>
          <w:rFonts w:asciiTheme="minorHAnsi" w:hAnsiTheme="minorHAnsi"/>
          <w:b/>
        </w:rPr>
        <w:t>Insurance</w:t>
      </w:r>
      <w:r w:rsidRPr="00760DFB">
        <w:rPr>
          <w:rFonts w:asciiTheme="minorHAnsi" w:hAnsiTheme="minorHAnsi"/>
        </w:rPr>
        <w:t>:</w:t>
      </w:r>
    </w:p>
    <w:p w:rsidR="00DB60FA" w:rsidRPr="00760DFB" w:rsidRDefault="00DB60FA" w:rsidP="00DB60FA">
      <w:pPr>
        <w:rPr>
          <w:rFonts w:asciiTheme="minorHAnsi" w:hAnsiTheme="minorHAnsi"/>
        </w:rPr>
      </w:pPr>
      <w:r w:rsidRPr="00760DFB">
        <w:rPr>
          <w:rFonts w:asciiTheme="minorHAnsi" w:hAnsiTheme="minorHAnsi"/>
        </w:rPr>
        <w:t xml:space="preserve">The workshop carries insurance for personal injury at the </w:t>
      </w:r>
      <w:proofErr w:type="spellStart"/>
      <w:r w:rsidRPr="00760DFB">
        <w:rPr>
          <w:rFonts w:asciiTheme="minorHAnsi" w:hAnsiTheme="minorHAnsi"/>
        </w:rPr>
        <w:t>WPW</w:t>
      </w:r>
      <w:proofErr w:type="spellEnd"/>
      <w:r w:rsidRPr="00760DFB">
        <w:rPr>
          <w:rFonts w:asciiTheme="minorHAnsi" w:hAnsiTheme="minorHAnsi"/>
        </w:rPr>
        <w:t xml:space="preserve"> and at the </w:t>
      </w:r>
      <w:proofErr w:type="spellStart"/>
      <w:r w:rsidRPr="00760DFB">
        <w:rPr>
          <w:rFonts w:asciiTheme="minorHAnsi" w:hAnsiTheme="minorHAnsi"/>
        </w:rPr>
        <w:t>sale</w:t>
      </w:r>
      <w:proofErr w:type="spellEnd"/>
      <w:r w:rsidRPr="00760DFB">
        <w:rPr>
          <w:rFonts w:asciiTheme="minorHAnsi" w:hAnsiTheme="minorHAnsi"/>
        </w:rPr>
        <w:t xml:space="preserve"> location.  We are also covered in case any damage is incurred to the Recreation Complex.  However, we cannot insure each potter’s pottery against major theft or vandalism.  Individuals likely have coverage in their homeowner’s chattel insurance for this.  All items for sale are the property and the responsibility of the vendor.  The Waterloo Potter’s Workshop will not be held responsible for any lost or broken pieces. </w:t>
      </w:r>
    </w:p>
    <w:p w:rsidR="00DB60FA" w:rsidRPr="00760DFB" w:rsidRDefault="00DB60FA" w:rsidP="00DB60FA">
      <w:pPr>
        <w:rPr>
          <w:rFonts w:asciiTheme="minorHAnsi" w:hAnsiTheme="minorHAnsi"/>
        </w:rPr>
      </w:pPr>
      <w:r w:rsidRPr="00760DFB">
        <w:rPr>
          <w:rFonts w:asciiTheme="minorHAnsi" w:hAnsiTheme="minorHAnsi"/>
        </w:rPr>
        <w:t xml:space="preserve">Pots are at risk of breakage or theft during the sale including standards checks, photography, wrapping or handling by cashiers, staffers, customers etc. Accidents do happen on occasion. All members participate in the </w:t>
      </w:r>
      <w:proofErr w:type="spellStart"/>
      <w:r w:rsidRPr="00760DFB">
        <w:rPr>
          <w:rFonts w:asciiTheme="minorHAnsi" w:hAnsiTheme="minorHAnsi"/>
        </w:rPr>
        <w:t>WPW</w:t>
      </w:r>
      <w:proofErr w:type="spellEnd"/>
      <w:r w:rsidRPr="00760DFB">
        <w:rPr>
          <w:rFonts w:asciiTheme="minorHAnsi" w:hAnsiTheme="minorHAnsi"/>
        </w:rPr>
        <w:t xml:space="preserve"> sales at their own risk. There is no reimbursement by any of the above mentioned for broken pieces.</w: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b/>
        </w:rPr>
      </w:pPr>
      <w:r w:rsidRPr="00760DFB">
        <w:rPr>
          <w:rFonts w:asciiTheme="minorHAnsi" w:hAnsiTheme="minorHAnsi"/>
          <w:b/>
        </w:rPr>
        <w:t>New Member’s Table:</w:t>
      </w:r>
    </w:p>
    <w:p w:rsidR="00DB60FA" w:rsidRPr="00760DFB" w:rsidRDefault="00DB60FA" w:rsidP="00DB60FA">
      <w:pPr>
        <w:rPr>
          <w:rFonts w:asciiTheme="minorHAnsi" w:hAnsiTheme="minorHAnsi"/>
          <w:b/>
        </w:rPr>
      </w:pPr>
      <w:r w:rsidRPr="00760DFB">
        <w:rPr>
          <w:rFonts w:asciiTheme="minorHAnsi" w:hAnsiTheme="minorHAnsi"/>
        </w:rPr>
        <w:t xml:space="preserve">This is a half table or a full table </w:t>
      </w:r>
      <w:proofErr w:type="gramStart"/>
      <w:r w:rsidRPr="00760DFB">
        <w:rPr>
          <w:rFonts w:asciiTheme="minorHAnsi" w:hAnsiTheme="minorHAnsi"/>
        </w:rPr>
        <w:t>( depending</w:t>
      </w:r>
      <w:proofErr w:type="gramEnd"/>
      <w:r w:rsidRPr="00760DFB">
        <w:rPr>
          <w:rFonts w:asciiTheme="minorHAnsi" w:hAnsiTheme="minorHAnsi"/>
        </w:rPr>
        <w:t xml:space="preserve"> on demand ), that is shared by new members. It was initiated as a way to encourage beginner potters who have just a few pots, to be in the sale without having to commit to a 1/2 or whole table themselves.</w:t>
      </w:r>
    </w:p>
    <w:p w:rsidR="00DB60FA" w:rsidRPr="00760DFB" w:rsidRDefault="00DB60FA" w:rsidP="00DB60FA">
      <w:pPr>
        <w:rPr>
          <w:rFonts w:asciiTheme="minorHAnsi" w:hAnsiTheme="minorHAnsi"/>
          <w:b/>
        </w:rPr>
      </w:pPr>
    </w:p>
    <w:p w:rsidR="00DB60FA" w:rsidRPr="00760DFB" w:rsidRDefault="00DB60FA" w:rsidP="00DB60FA">
      <w:pPr>
        <w:rPr>
          <w:rFonts w:asciiTheme="minorHAnsi" w:hAnsiTheme="minorHAnsi"/>
          <w:b/>
        </w:rPr>
      </w:pPr>
      <w:r w:rsidRPr="00760DFB">
        <w:rPr>
          <w:rFonts w:asciiTheme="minorHAnsi" w:hAnsiTheme="minorHAnsi"/>
          <w:b/>
        </w:rPr>
        <w:t>Preparing your Display:</w:t>
      </w:r>
    </w:p>
    <w:p w:rsidR="00DB60FA" w:rsidRPr="00760DFB" w:rsidRDefault="00DB60FA" w:rsidP="00DB60FA">
      <w:pPr>
        <w:numPr>
          <w:ilvl w:val="0"/>
          <w:numId w:val="4"/>
        </w:numPr>
        <w:rPr>
          <w:rFonts w:asciiTheme="minorHAnsi" w:hAnsiTheme="minorHAnsi"/>
        </w:rPr>
      </w:pPr>
      <w:r w:rsidRPr="00760DFB">
        <w:rPr>
          <w:rFonts w:asciiTheme="minorHAnsi" w:hAnsiTheme="minorHAnsi"/>
        </w:rPr>
        <w:t xml:space="preserve">Consider using shelves or crates on your table to create levels to display your pots.  So as not to block other vendors from view, please keep shelving to a 2 ft. height limit above the table.  </w:t>
      </w:r>
    </w:p>
    <w:p w:rsidR="00DB60FA" w:rsidRPr="00DB60FA" w:rsidRDefault="00DB60FA" w:rsidP="00DB60FA">
      <w:pPr>
        <w:numPr>
          <w:ilvl w:val="0"/>
          <w:numId w:val="4"/>
        </w:numPr>
        <w:rPr>
          <w:rFonts w:asciiTheme="minorHAnsi" w:hAnsiTheme="minorHAnsi"/>
        </w:rPr>
      </w:pPr>
      <w:r w:rsidRPr="00760DFB">
        <w:rPr>
          <w:rFonts w:asciiTheme="minorHAnsi" w:hAnsiTheme="minorHAnsi"/>
        </w:rPr>
        <w:t>You are encouraged to use interesting props to accent your work.</w:t>
      </w:r>
    </w:p>
    <w:p w:rsidR="00DB60FA" w:rsidRPr="00760DFB" w:rsidRDefault="00DB60FA" w:rsidP="00DB60FA">
      <w:pPr>
        <w:numPr>
          <w:ilvl w:val="0"/>
          <w:numId w:val="4"/>
        </w:numPr>
        <w:rPr>
          <w:rFonts w:asciiTheme="minorHAnsi" w:hAnsiTheme="minorHAnsi"/>
        </w:rPr>
      </w:pPr>
      <w:r w:rsidRPr="00760DFB">
        <w:rPr>
          <w:rFonts w:asciiTheme="minorHAnsi" w:hAnsiTheme="minorHAnsi"/>
        </w:rPr>
        <w:t>Platters must be centered on the table.</w:t>
      </w:r>
    </w:p>
    <w:p w:rsidR="00DB60FA" w:rsidRPr="00760DFB" w:rsidRDefault="00DB60FA" w:rsidP="00DB60FA">
      <w:pPr>
        <w:numPr>
          <w:ilvl w:val="0"/>
          <w:numId w:val="4"/>
        </w:numPr>
        <w:rPr>
          <w:rFonts w:asciiTheme="minorHAnsi" w:hAnsiTheme="minorHAnsi"/>
        </w:rPr>
      </w:pPr>
      <w:r w:rsidRPr="00760DFB">
        <w:rPr>
          <w:rFonts w:asciiTheme="minorHAnsi" w:hAnsiTheme="minorHAnsi"/>
        </w:rPr>
        <w:lastRenderedPageBreak/>
        <w:t>Ensure that a portion of your pots are put out each day of the three day sale.  We want to give our customers a good selection of pots every day of the sale.</w:t>
      </w:r>
    </w:p>
    <w:p w:rsidR="00DB60FA" w:rsidRPr="00760DFB" w:rsidRDefault="00DB60FA" w:rsidP="00DB60FA">
      <w:pPr>
        <w:rPr>
          <w:rFonts w:asciiTheme="minorHAnsi" w:hAnsiTheme="minorHAnsi"/>
        </w:rPr>
      </w:pPr>
    </w:p>
    <w:p w:rsidR="00DB60FA" w:rsidRPr="00760DFB" w:rsidRDefault="00DB60FA" w:rsidP="00DB60FA">
      <w:pPr>
        <w:jc w:val="center"/>
        <w:rPr>
          <w:rFonts w:asciiTheme="minorHAnsi" w:hAnsiTheme="minorHAnsi"/>
          <w:b/>
        </w:rPr>
      </w:pPr>
      <w:r w:rsidRPr="00760DFB">
        <w:rPr>
          <w:rFonts w:asciiTheme="minorHAnsi" w:hAnsiTheme="minorHAnsi"/>
          <w:b/>
        </w:rPr>
        <w:t>Staffers will restock tables unless potters are present to do so themselves.  Potters are still responsible for replenishing their display at the end of each day, staffers will not do this.</w:t>
      </w:r>
    </w:p>
    <w:p w:rsidR="00DB60FA" w:rsidRPr="00760DFB" w:rsidRDefault="00DB60FA" w:rsidP="00DB60FA">
      <w:pPr>
        <w:jc w:val="center"/>
        <w:rPr>
          <w:rFonts w:asciiTheme="minorHAnsi" w:hAnsiTheme="minorHAnsi"/>
          <w:b/>
        </w:rPr>
      </w:pPr>
    </w:p>
    <w:p w:rsidR="00DB60FA" w:rsidRPr="00760DFB" w:rsidRDefault="00DB60FA" w:rsidP="00DB60FA">
      <w:pPr>
        <w:jc w:val="center"/>
        <w:rPr>
          <w:rFonts w:asciiTheme="minorHAnsi" w:hAnsiTheme="minorHAnsi"/>
        </w:rPr>
      </w:pPr>
      <w:r w:rsidRPr="00760DFB">
        <w:rPr>
          <w:rFonts w:asciiTheme="minorHAnsi" w:hAnsiTheme="minorHAnsi"/>
          <w:b/>
        </w:rPr>
        <w:t xml:space="preserve">Standard tablecloths are required – they can be purchased on the sale application. </w:t>
      </w:r>
      <w:r w:rsidRPr="00760DFB">
        <w:rPr>
          <w:rFonts w:asciiTheme="minorHAnsi" w:hAnsiTheme="minorHAnsi"/>
        </w:rPr>
        <w:t>Accent table cloths must be within 6-12” from the table top.</w:t>
      </w:r>
    </w:p>
    <w:p w:rsidR="00DB60FA" w:rsidRPr="00760DFB" w:rsidRDefault="00DB60FA" w:rsidP="00DB60FA">
      <w:pPr>
        <w:jc w:val="center"/>
        <w:rPr>
          <w:rFonts w:asciiTheme="minorHAnsi" w:hAnsiTheme="minorHAnsi"/>
          <w:b/>
        </w:rPr>
      </w:pPr>
    </w:p>
    <w:p w:rsidR="00DB60FA" w:rsidRPr="00760DFB" w:rsidRDefault="00DB60FA" w:rsidP="00DB60FA">
      <w:pPr>
        <w:rPr>
          <w:rFonts w:asciiTheme="minorHAnsi" w:hAnsiTheme="minorHAnsi"/>
          <w:b/>
        </w:rPr>
      </w:pPr>
      <w:r w:rsidRPr="00760DFB">
        <w:rPr>
          <w:rFonts w:asciiTheme="minorHAnsi" w:hAnsiTheme="minorHAnsi"/>
        </w:rPr>
        <w:t xml:space="preserve">Please remember: all pots must have a sale price.  </w:t>
      </w:r>
      <w:r w:rsidRPr="00760DFB">
        <w:rPr>
          <w:rFonts w:asciiTheme="minorHAnsi" w:hAnsiTheme="minorHAnsi"/>
          <w:b/>
        </w:rPr>
        <w:t>No pots can be given away free of charge!</w:t>
      </w:r>
    </w:p>
    <w:p w:rsidR="00DB60FA" w:rsidRPr="00760DFB" w:rsidRDefault="00DB60FA" w:rsidP="00DB60FA">
      <w:pPr>
        <w:rPr>
          <w:rFonts w:asciiTheme="minorHAnsi" w:hAnsiTheme="minorHAnsi"/>
          <w:b/>
        </w:rPr>
      </w:pPr>
    </w:p>
    <w:p w:rsidR="00DB60FA" w:rsidRPr="00760DFB" w:rsidRDefault="00DB60FA" w:rsidP="00DB60FA">
      <w:pPr>
        <w:rPr>
          <w:rFonts w:asciiTheme="minorHAnsi" w:hAnsiTheme="minorHAnsi"/>
          <w:b/>
        </w:rPr>
      </w:pPr>
      <w:r w:rsidRPr="00760DFB">
        <w:rPr>
          <w:rFonts w:asciiTheme="minorHAnsi" w:hAnsiTheme="minorHAnsi"/>
          <w:b/>
        </w:rPr>
        <w:t>Please read carefully:</w:t>
      </w:r>
    </w:p>
    <w:p w:rsidR="00DB60FA" w:rsidRPr="00760DFB" w:rsidRDefault="00DB60FA" w:rsidP="00DB60FA">
      <w:pPr>
        <w:rPr>
          <w:rFonts w:asciiTheme="minorHAnsi" w:hAnsiTheme="minorHAnsi"/>
          <w:b/>
        </w:rPr>
      </w:pPr>
      <w:r w:rsidRPr="00760DFB">
        <w:rPr>
          <w:rFonts w:asciiTheme="minorHAnsi" w:hAnsiTheme="minorHAnsi"/>
        </w:rPr>
        <w:t>Be sure that all labels are written clearly.  Let’s not confuse our cashiers.</w:t>
      </w:r>
    </w:p>
    <w:p w:rsidR="00DB60FA" w:rsidRPr="00760DFB" w:rsidRDefault="00DB60FA" w:rsidP="00DB60FA">
      <w:pPr>
        <w:rPr>
          <w:rFonts w:asciiTheme="minorHAnsi" w:hAnsiTheme="minorHAnsi"/>
        </w:rPr>
      </w:pPr>
      <w:r w:rsidRPr="00760DFB">
        <w:rPr>
          <w:rFonts w:asciiTheme="minorHAnsi" w:hAnsiTheme="minorHAnsi"/>
        </w:rPr>
        <w:t>A label must be affixed to each pot including your CODE and the PRICE as follows:</w:t>
      </w:r>
    </w:p>
    <w:p w:rsidR="00DB60FA" w:rsidRDefault="00DB60FA" w:rsidP="00DB60FA">
      <w:pPr>
        <w:rPr>
          <w:rFonts w:asciiTheme="minorHAnsi" w:hAnsiTheme="minorHAnsi"/>
        </w:rPr>
      </w:pPr>
      <w:r w:rsidRPr="00760DFB">
        <w:rPr>
          <w:rFonts w:asciiTheme="minorHAnsi" w:hAnsiTheme="minorHAnsi"/>
        </w:rPr>
        <w:t xml:space="preserve">Your code can be found on the membership list.  It consists of a number no more than 3 digits and a 3 letter code which represents your last name.  No two codes are the same in our membership.  If you are also in the Hamilton sale your codes can be the same for both sales. </w:t>
      </w:r>
    </w:p>
    <w:p w:rsidR="00DB60FA" w:rsidRPr="00760DFB" w:rsidRDefault="00DB60FA" w:rsidP="00DB60FA">
      <w:pPr>
        <w:rPr>
          <w:rFonts w:asciiTheme="minorHAnsi" w:hAnsiTheme="minorHAnsi"/>
        </w:rPr>
      </w:pPr>
      <w:r w:rsidRPr="00760DFB">
        <w:rPr>
          <w:rFonts w:asciiTheme="minorHAnsi" w:hAnsiTheme="minorHAnsi"/>
        </w:rPr>
        <w:t xml:space="preserve">Please consult membership </w:t>
      </w:r>
      <w:proofErr w:type="spellStart"/>
      <w:r w:rsidRPr="00760DFB">
        <w:rPr>
          <w:rFonts w:asciiTheme="minorHAnsi" w:hAnsiTheme="minorHAnsi"/>
        </w:rPr>
        <w:t>convenor</w:t>
      </w:r>
      <w:proofErr w:type="spellEnd"/>
      <w:r w:rsidRPr="00760DFB">
        <w:rPr>
          <w:rFonts w:asciiTheme="minorHAnsi" w:hAnsiTheme="minorHAnsi"/>
        </w:rPr>
        <w:t>.</w:t>
      </w:r>
    </w:p>
    <w:p w:rsidR="00DB60FA" w:rsidRPr="00760DFB" w:rsidRDefault="00DB60FA" w:rsidP="00DB60FA">
      <w:pPr>
        <w:rPr>
          <w:rFonts w:asciiTheme="minorHAnsi" w:hAnsiTheme="minorHAnsi"/>
        </w:rPr>
      </w:pPr>
      <w:r w:rsidRPr="00760DFB">
        <w:rPr>
          <w:rFonts w:asciiTheme="minorHAnsi" w:hAnsiTheme="minorHAnsi"/>
        </w:rPr>
        <w:tab/>
      </w:r>
      <w:r w:rsidRPr="00760DFB">
        <w:rPr>
          <w:rFonts w:asciiTheme="minorHAnsi" w:hAnsiTheme="minorHAnsi"/>
        </w:rPr>
        <w:tab/>
      </w:r>
      <w:proofErr w:type="gramStart"/>
      <w:r w:rsidRPr="00760DFB">
        <w:rPr>
          <w:rFonts w:asciiTheme="minorHAnsi" w:hAnsiTheme="minorHAnsi"/>
        </w:rPr>
        <w:t>i.e.</w:t>
      </w:r>
      <w:proofErr w:type="gramEnd"/>
      <w:r w:rsidRPr="00760DFB">
        <w:rPr>
          <w:rFonts w:asciiTheme="minorHAnsi" w:hAnsiTheme="minorHAnsi"/>
        </w:rPr>
        <w:t xml:space="preserve">  Elsa Mann   114MAN</w:t>
      </w:r>
    </w:p>
    <w:p w:rsidR="00DB60FA" w:rsidRPr="00760DFB" w:rsidRDefault="00DB60FA" w:rsidP="00DB60FA">
      <w:pPr>
        <w:rPr>
          <w:rFonts w:asciiTheme="minorHAnsi" w:hAnsiTheme="minorHAnsi"/>
          <w:b/>
        </w:rPr>
      </w:pPr>
      <w:r w:rsidRPr="00760DFB">
        <w:rPr>
          <w:rFonts w:asciiTheme="minorHAnsi" w:hAnsiTheme="minorHAnsi"/>
          <w:b/>
        </w:rPr>
        <w:t xml:space="preserve">You will need two pens to complete your labels: red and black.  Your code is written in black, whereas the price is always in red and must include the double zero.  </w:t>
      </w: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15240</wp:posOffset>
                </wp:positionV>
                <wp:extent cx="800100" cy="228600"/>
                <wp:effectExtent l="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FA" w:rsidRDefault="00DB60FA" w:rsidP="00DB60FA">
                            <w:r>
                              <w:t>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5pt;margin-top:1.2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gbgA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OSWa9cjRvRg9uYKR4BbWZzCuQrc7g45+xH3kOebqzC00nx3RcN0xvRWvrIWhE4xjfFk4mZwcnXBc&#10;ANkM74DjPWznIQKNre1D8bAcBNGRp4dHbkIsDW4uU6wPWho05flygfNwA6uOh411/o2AnoRJTS1S&#10;H8HZ/tb5yfXoEu5yoCRfS6Xiwm4318qSPUOZrON3QH/mpnRw1hCOTYjTDsaIdwRbiDbS/q3M8iK9&#10;ysvZerE8nxXrYj4rz9PlLM3Kq3KRFmVxs/4eAsyKqpOcC30rtThKMCv+juJDM0ziiSIkQ03LeT6f&#10;GPpjkmn8fpdkLz12pJJ9rDm6BSdWBV5fax7nnkk1zZPn4UdCsAbHf6xKVEEgfpKAHzcjogRpbIA/&#10;oB4sIF9ILT4jOOnAfqVkwJasqfuyY1ZQot5q1FSZFUXo4bgo5uc5LuypZXNqYbpBqJp6SqbptZ/6&#10;fmes3HZ406RiDa9Qh62MGnmK6qBebLuYzOGJCH19uo5eTw/Z6gcAAAD//wMAUEsDBBQABgAIAAAA&#10;IQAykfQp3AAAAAcBAAAPAAAAZHJzL2Rvd25yZXYueG1sTI9BT4NAFITvJv6HzTPxYuxSRNoiS6Mm&#10;ml5b+wMe8ApE9i1ht4X+e58nPU5mMvNNvp1try40+s6xgeUiAkVcubrjxsDx6+NxDcoH5Bp7x2Tg&#10;Sh62xe1NjlntJt7T5RAaJSXsMzTQhjBkWvuqJYt+4QZi8U5utBhEjo2uR5yk3PY6jqJUW+xYFloc&#10;6L2l6vtwtgZOu+nheTOVn+G42ifpG3ar0l2Nub+bX19ABZrDXxh+8QUdCmEq3Zlrr3oDm0iuBANx&#10;AkrseJmKLg08rRPQRa7/8xc/AAAA//8DAFBLAQItABQABgAIAAAAIQC2gziS/gAAAOEBAAATAAAA&#10;AAAAAAAAAAAAAAAAAABbQ29udGVudF9UeXBlc10ueG1sUEsBAi0AFAAGAAgAAAAhADj9If/WAAAA&#10;lAEAAAsAAAAAAAAAAAAAAAAALwEAAF9yZWxzLy5yZWxzUEsBAi0AFAAGAAgAAAAhANXQGBuAAgAA&#10;EAUAAA4AAAAAAAAAAAAAAAAALgIAAGRycy9lMm9Eb2MueG1sUEsBAi0AFAAGAAgAAAAhADKR9Cnc&#10;AAAABwEAAA8AAAAAAAAAAAAAAAAA2gQAAGRycy9kb3ducmV2LnhtbFBLBQYAAAAABAAEAPMAAADj&#10;BQAAAAA=&#10;" stroked="f">
                <v:textbox>
                  <w:txbxContent>
                    <w:p w:rsidR="00DB60FA" w:rsidRDefault="00DB60FA" w:rsidP="00DB60FA">
                      <w:r>
                        <w:t>Black ink</w:t>
                      </w: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62230</wp:posOffset>
                </wp:positionV>
                <wp:extent cx="1143000" cy="571500"/>
                <wp:effectExtent l="9525" t="762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DB60FA" w:rsidRDefault="00DB60FA" w:rsidP="00DB60FA">
                            <w:pPr>
                              <w:jc w:val="center"/>
                              <w:rPr>
                                <w:b/>
                              </w:rPr>
                            </w:pPr>
                            <w:r>
                              <w:rPr>
                                <w:b/>
                              </w:rPr>
                              <w:t>114MAN</w:t>
                            </w:r>
                          </w:p>
                          <w:p w:rsidR="00DB60FA" w:rsidRDefault="00DB60FA" w:rsidP="00DB60FA">
                            <w:pPr>
                              <w:jc w:val="center"/>
                              <w:rPr>
                                <w:sz w:val="20"/>
                                <w:szCs w:val="20"/>
                              </w:rPr>
                            </w:pPr>
                            <w:r>
                              <w:rPr>
                                <w:sz w:val="20"/>
                                <w:szCs w:val="20"/>
                              </w:rP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17pt;margin-top:4.9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XKMAIAAFkEAAAOAAAAZHJzL2Uyb0RvYy54bWysVG1v2yAQ/j5p/wHxfbGTJWtrxam6dJkm&#10;dS9Sux+AMbbRgGNAYne/fgekWbppX6b5AwLueO655+68vp60IgfhvART0/mspEQYDq00fU2/Puxe&#10;XVLiAzMtU2BETR+Fp9ebly/Wo63EAgZQrXAEQYyvRlvTIQRbFYXng9DMz8AKg8YOnGYBj64vWsdG&#10;RNeqWJTlm2IE11oHXHiPt7fZSDcJv+sED5+7zotAVE2RW0irS2sT12KzZlXvmB0kP9Jg/8BCM2kw&#10;6AnqlgVG9k7+AaUld+ChCzMOuoCuk1ykHDCbeflbNvcDsyLlguJ4e5LJ/z9Y/unwxRHZ1nQxp8Qw&#10;jTV6EFMgb2EieIX6jNZX6HZv0TFMeI91Trl6ewf8mycGtgMzvbhxDsZBsBb5pZfF2dOM4yNIM36E&#10;FuOwfYAENHVOR/FQDoLoWKfHU20iFx5DzpevyxJNHG2ri/kK90iuYNXTa+t8eC9Ak7ipqcPaJ3R2&#10;uPMhuz65xGAelGx3Uql0cH2zVY4cGPbJLn1H9GduypCxplerxSoL8FcIZBrJ5qjPILQM2PBK6ppe&#10;npxYFWV7Z1p8wKrApMp7zE4ZTDLqGKXLIoapmVLJTuVpoH1EYR3k/sZ5xM0A7gclI/Z2Tf33PXOC&#10;EvXBYHGu5stlHIZ0WK4uFnhw55bm3MIMR6iaBkrydhvyAO2tk/2AkXI7GLjBgnYyaR0ZZ1ZH+ti/&#10;qVrHWYsDcn5OXr/+CJufAAAA//8DAFBLAwQUAAYACAAAACEAx7AQjN0AAAAIAQAADwAAAGRycy9k&#10;b3ducmV2LnhtbEyPwU7DMBBE70j8g7VIXBB12kalDXEqhASCG5SqXN14m0TY62C7afh7tic4zs5o&#10;dl65Hp0VA4bYeVIwnWQgkGpvOmoUbD+ebpcgYtJktPWECn4wwrq6vCh1YfyJ3nHYpEZwCcVCK2hT&#10;6gspY92i03HieyT2Dj44nViGRpqgT1zurJxl2UI63RF/aHWPjy3WX5ujU7DMX4bP+Dp/29WLg12l&#10;m7vh+TsodX01PtyDSDimvzCc5/N0qHjT3h/JRGEVzOY5syQFKyZgP5+e9Z41H2RVyv8A1S8AAAD/&#10;/wMAUEsBAi0AFAAGAAgAAAAhALaDOJL+AAAA4QEAABMAAAAAAAAAAAAAAAAAAAAAAFtDb250ZW50&#10;X1R5cGVzXS54bWxQSwECLQAUAAYACAAAACEAOP0h/9YAAACUAQAACwAAAAAAAAAAAAAAAAAvAQAA&#10;X3JlbHMvLnJlbHNQSwECLQAUAAYACAAAACEA4Jb1yjACAABZBAAADgAAAAAAAAAAAAAAAAAuAgAA&#10;ZHJzL2Uyb0RvYy54bWxQSwECLQAUAAYACAAAACEAx7AQjN0AAAAIAQAADwAAAAAAAAAAAAAAAACK&#10;BAAAZHJzL2Rvd25yZXYueG1sUEsFBgAAAAAEAAQA8wAAAJQFAAAAAA==&#10;">
                <v:textbox>
                  <w:txbxContent>
                    <w:p w:rsidR="00DB60FA" w:rsidRDefault="00DB60FA" w:rsidP="00DB60FA">
                      <w:pPr>
                        <w:jc w:val="center"/>
                        <w:rPr>
                          <w:b/>
                        </w:rPr>
                      </w:pPr>
                      <w:r>
                        <w:rPr>
                          <w:b/>
                        </w:rPr>
                        <w:t>114MAN</w:t>
                      </w:r>
                    </w:p>
                    <w:p w:rsidR="00DB60FA" w:rsidRDefault="00DB60FA" w:rsidP="00DB60FA">
                      <w:pPr>
                        <w:jc w:val="center"/>
                        <w:rPr>
                          <w:sz w:val="20"/>
                          <w:szCs w:val="20"/>
                        </w:rPr>
                      </w:pPr>
                      <w:r>
                        <w:rPr>
                          <w:sz w:val="20"/>
                          <w:szCs w:val="20"/>
                        </w:rPr>
                        <w:t>10.00</w:t>
                      </w:r>
                    </w:p>
                  </w:txbxContent>
                </v:textbox>
              </v:shape>
            </w:pict>
          </mc:Fallback>
        </mc:AlternateContent>
      </w: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1270</wp:posOffset>
                </wp:positionV>
                <wp:extent cx="457200" cy="0"/>
                <wp:effectExtent l="9525" t="56515" r="19050" b="577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2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Eknj59sAAAAFAQAADwAAAGRy&#10;cy9kb3ducmV2LnhtbEyPQU/CQBCF7yb8h82YeJMtPWit3RJjghdQAhijt6U7tg3d2WZ3C/XfM5zw&#10;+OVN3vummI+2E0f0oXWkYDZNQCBVzrRUK/jcLe4zECFqMrpzhAr+MMC8nNwUOjfuRBs8bmMtuIRC&#10;rhU0Mfa5lKFq0OowdT0SZ7/OWx0ZfS2N1ycut51Mk+RBWt0SLzS6x9cGq8N2sAo2q8Uy+1oOY+V/&#10;3mYfu/Xq/TtkSt3dji/PICKO8XoMF31Wh5Kd9m4gE0TH/JTxL1FBCoLj9DFh3F9QloX8b1+eAQAA&#10;//8DAFBLAQItABQABgAIAAAAIQC2gziS/gAAAOEBAAATAAAAAAAAAAAAAAAAAAAAAABbQ29udGVu&#10;dF9UeXBlc10ueG1sUEsBAi0AFAAGAAgAAAAhADj9If/WAAAAlAEAAAsAAAAAAAAAAAAAAAAALwEA&#10;AF9yZWxzLy5yZWxzUEsBAi0AFAAGAAgAAAAhAN1wPZEzAgAAWQQAAA4AAAAAAAAAAAAAAAAALgIA&#10;AGRycy9lMm9Eb2MueG1sUEsBAi0AFAAGAAgAAAAhABJJ4+fbAAAABQEAAA8AAAAAAAAAAAAAAAAA&#10;jQQAAGRycy9kb3ducmV2LnhtbFBLBQYAAAAABAAEAPMAAACVBQAAAAA=&#10;">
                <v:stroke endarrow="block"/>
              </v:line>
            </w:pict>
          </mc:Fallback>
        </mc:AlternateContent>
      </w:r>
      <w:r>
        <w:rPr>
          <w:rFonts w:asciiTheme="minorHAnsi" w:hAnsiTheme="minorHAnsi"/>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115570</wp:posOffset>
                </wp:positionV>
                <wp:extent cx="685800" cy="3365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FA" w:rsidRDefault="00DB60FA" w:rsidP="00DB60FA">
                            <w:r>
                              <w:t>Red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25pt;margin-top:9.1pt;width:54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dFhgIAABc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MOCu&#10;wkiRHji656NHV3pEsAX1GYyrwe3OgKMfYR98Y67O3Gr6xSGlrzuiNvzSWj10nDCILwsnk6OjE44L&#10;IOvhvWZwD9l6HYHG1vaheFAOBOjA08MTNyEWCpvzRblIwULBdHo6L8vIXULqw2FjnX/LdY/CpMEW&#10;qI/gZHfrfAiG1AeXcJfTUrCVkDIu7GZ9LS3aEZDJKn4x/hduUgVnpcOxCXHagRjhjmAL0UbaH6ss&#10;L9KrvJqt5ouzWbEqyll1li5maVZdVfO0qIqb1fcQYFbUnWCMq1uh+EGCWfF3FO+bYRJPFCEaGlyV&#10;eTkx9Mck0/j9LsleeOhIKfoGQ8HhC06kDry+USzOPRFymic/hx+rDDU4/GNVogoC8ZME/Lgeo+Dy&#10;ABwUstbsAWRhNdAGDMNrApNO228YDdCZDXZft8RyjOQ7BdKqsqIIrRwXRXmWw8IeW9bHFqIoQDXY&#10;YzRNr/3U/ltjxaaDmyYxK30JcmxFlMpzVHsRQ/fFnPYvRWjv43X0en7Plj8AAAD//wMAUEsDBBQA&#10;BgAIAAAAIQA0nLTQ3QAAAAkBAAAPAAAAZHJzL2Rvd25yZXYueG1sTI9BT4NAEIXvJv6HzZh4MXYp&#10;KQWRpVETjdfW/oABpkBkZwm7LfTfO570OO+9vPlesVvsoC40+d6xgfUqAkVcu6bn1sDx6/0xA+UD&#10;coODYzJwJQ+78vamwLxxM+/pcgitkhL2ORroQhhzrX3dkUW/ciOxeCc3WQxyTq1uJpyl3A46jqKt&#10;ttizfOhwpLeO6u/D2Ro4fc4PydNcfYRjut9sX7FPK3c15v5ueXkGFWgJf2H4xRd0KIWpcmduvBoM&#10;bJJItgQxshiUBJIkE6EykK5j0GWh/y8ofwAAAP//AwBQSwECLQAUAAYACAAAACEAtoM4kv4AAADh&#10;AQAAEwAAAAAAAAAAAAAAAAAAAAAAW0NvbnRlbnRfVHlwZXNdLnhtbFBLAQItABQABgAIAAAAIQA4&#10;/SH/1gAAAJQBAAALAAAAAAAAAAAAAAAAAC8BAABfcmVscy8ucmVsc1BLAQItABQABgAIAAAAIQC6&#10;PidFhgIAABcFAAAOAAAAAAAAAAAAAAAAAC4CAABkcnMvZTJvRG9jLnhtbFBLAQItABQABgAIAAAA&#10;IQA0nLTQ3QAAAAkBAAAPAAAAAAAAAAAAAAAAAOAEAABkcnMvZG93bnJldi54bWxQSwUGAAAAAAQA&#10;BADzAAAA6gUAAAAA&#10;" stroked="f">
                <v:textbox>
                  <w:txbxContent>
                    <w:p w:rsidR="00DB60FA" w:rsidRDefault="00DB60FA" w:rsidP="00DB60FA">
                      <w:r>
                        <w:t>Red ink</w:t>
                      </w: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-114300</wp:posOffset>
                </wp:positionV>
                <wp:extent cx="1143000" cy="571500"/>
                <wp:effectExtent l="9525" t="7620" r="952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7pt;margin-top:-9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omIAIAAD8EAAAOAAAAZHJzL2Uyb0RvYy54bWysU8GO0zAQvSPxD5bvNElp6RI1Xa26FCEt&#10;sGLhA6aOk1g4thm7TcvX79jpli5IHBA5RB57/PzmvZnl9aHXbC/RK2sqXkxyzqQRtlamrfi3r5tX&#10;V5z5AKYGbY2s+FF6fr16+WI5uFJObWd1LZERiPHl4CreheDKLPOikz34iXXS0GFjsYdAIbZZjTAQ&#10;eq+zaZ6/yQaLtUMrpPe0ezse8lXCbxopwuem8TIwXXHiFtIf038b/9lqCWWL4DolTjTgH1j0oAw9&#10;eoa6hQBsh+oPqF4JtN42YSJsn9mmUUKmGqiaIv+tmocOnEy1kDjenWXy/w9WfNrfI1M1eUdOGejJ&#10;oy+kGphWS0Z7JNDgfEl5D+4eY4ne3Vnx3TNj1x2lyRtEO3QSaqJVxPzs2YUYeLrKtsNHWxM87IJN&#10;Wh0a7CMgqcAOyZLj2RJ5CEzQZlHMXuc5OSfobL4o5rSOT0D5dNuhD++l7VlcVByJfEKH/Z0PY+pT&#10;SmJvtao3SusUYLtda2R7oPbYpO+E7i/TtGEDUZku6PG/YxDVyHZ89hlGrwI1ulZ9xa/OSVBG3d6Z&#10;mi5AGUDpcU3laXMSMmo3erC19ZF0RDt2MU0dLTqLPzkbqIMr7n/sACVn+oMhL94Ws1ls+RTM5osp&#10;BXh5sr08ASMIquKBs3G5DuOY7ByqtqOXilS7sTfkX6OStNHbkdWJLHVpMuc0UXEMLuOU9WvuV48A&#10;AAD//wMAUEsDBBQABgAIAAAAIQA5llkS4wAAAAoBAAAPAAAAZHJzL2Rvd25yZXYueG1sTI/BTsMw&#10;EETvSPyDtUhcUOskVGkIcSpAQhyokFqqVtzceHGixuvIdtvw97gnuO3ujGbfVIvR9OyEzneWBKTT&#10;BBhSY1VHWsDm83VSAPNBkpK9JRTwgx4W9fVVJUtlz7TC0zpoFkPIl1JAG8JQcu6bFo30UzsgRe3b&#10;OiNDXJ3myslzDDc9z5Ik50Z2FD+0csCXFpvD+mgEPB+2q4+5Lt7dkD8s3+6+dvmod0Lc3oxPj8AC&#10;juHPDBf8iA51ZNrbIynPegHZ/Sx2CQImaRGH6Jill8tewDxLgNcV/1+h/gUAAP//AwBQSwECLQAU&#10;AAYACAAAACEAtoM4kv4AAADhAQAAEwAAAAAAAAAAAAAAAAAAAAAAW0NvbnRlbnRfVHlwZXNdLnht&#10;bFBLAQItABQABgAIAAAAIQA4/SH/1gAAAJQBAAALAAAAAAAAAAAAAAAAAC8BAABfcmVscy8ucmVs&#10;c1BLAQItABQABgAIAAAAIQBI4womIAIAAD8EAAAOAAAAAAAAAAAAAAAAAC4CAABkcnMvZTJvRG9j&#10;LnhtbFBLAQItABQABgAIAAAAIQA5llkS4wAAAAoBAAAPAAAAAAAAAAAAAAAAAHoEAABkcnMvZG93&#10;bnJldi54bWxQSwUGAAAAAAQABADzAAAAigUAAAAA&#10;" strokeweight="1pt"/>
            </w:pict>
          </mc:Fallback>
        </mc:AlternateContent>
      </w: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54610</wp:posOffset>
                </wp:positionV>
                <wp:extent cx="571500" cy="0"/>
                <wp:effectExtent l="19050" t="57785" r="9525" b="565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3pt" to="2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sPgIAAG0EAAAOAAAAZHJzL2Uyb0RvYy54bWysVF1v2yAUfZ+0/4B4T21nSZtadarJTraH&#10;bovUbu8EsI2GAQGNE03777uXpGm7vUzT8kAu3A/OPffgm9v9oMlO+qCsqWhxkVMiDbdCma6iXx/W&#10;kwUlITIjmLZGVvQgA71dvn1zM7pSTm1vtZCeQBETytFVtI/RlVkWeC8HFi6skwacrfUDi7D1XSY8&#10;G6H6oLNpnl9mo/XCectlCHDaHJ10meq3reTxS9sGGYmuKGCLafVp3eKaLW9Y2XnmesVPMNg/oBiY&#10;MnDpuVTDIiOPXv1RalDc22DbeMHtkNm2VVymHqCbIv+tm/ueOZl6AXKCO9MU/l9Z/nm38UQJmN0V&#10;JYYNMKP76Jnq+khqawwwaD0BJzA1ulBCQm02Hnvle3Pv7iz/Hoixdc9MJxPih4ODKgVmZK9ScBMc&#10;3LcdP1kBMewx2kTbvvUDabVyHzExWd/QwmuAJLJPEzucJyb3kXA4nF8V8xzmyp9cGSuxFuY5H+IH&#10;aQeCRkW1MsglK9nuLkTE9hyCx8auldZJD9qQsaLX8+k8JQSrlUAnhgXfbWvtyY6hotIvNQqel2He&#10;PhqRivWSidXJjkxpsElMDEWvgDMtKd42SEGJlvCI0DrC0wZvhF4B8Mk6iurHdX69WqwWs8lserma&#10;zPKmmbxf17PJ5bq4mjfvmrpuip8IvpiVvRJCGsT/JPBi9ncCOj21ozTPEj8Tlb2unhgFsE//CXQS&#10;AM78qJ6tFYeNx+5QC6DpFHx6f/hoXu5T1PNXYvkLAAD//wMAUEsDBBQABgAIAAAAIQBL7jPa3AAA&#10;AAcBAAAPAAAAZHJzL2Rvd25yZXYueG1sTI9BbsIwEEX3lXoHayp1g4qdtI1QiIMQEi1igwo9gImH&#10;JK09jmIH0tvXsGmXT3/0/5tiMVrDztj71pGEZCqAIVVOt1RL+Dysn2bAfFCklXGEEn7Qw6K8vytU&#10;rt2FPvC8DzWLJeRzJaEJocs591WDVvmp65BidnK9VSFiX3Pdq0sst4anQmTcqpbiQqM6XDVYfe8H&#10;K2HZ7b6GdJO8aXFIJxOzyRL3vpXy8WFczoEFHMPfMVz1ozqU0enoBtKeGQnPmYi/BAmzDFjMX16v&#10;fLwxLwv+37/8BQAA//8DAFBLAQItABQABgAIAAAAIQC2gziS/gAAAOEBAAATAAAAAAAAAAAAAAAA&#10;AAAAAABbQ29udGVudF9UeXBlc10ueG1sUEsBAi0AFAAGAAgAAAAhADj9If/WAAAAlAEAAAsAAAAA&#10;AAAAAAAAAAAALwEAAF9yZWxzLy5yZWxzUEsBAi0AFAAGAAgAAAAhAEmHy6w+AgAAbQQAAA4AAAAA&#10;AAAAAAAAAAAALgIAAGRycy9lMm9Eb2MueG1sUEsBAi0AFAAGAAgAAAAhAEvuM9rcAAAABwEAAA8A&#10;AAAAAAAAAAAAAAAAmAQAAGRycy9kb3ducmV2LnhtbFBLBQYAAAAABAAEAPMAAAChBQAAAAA=&#10;">
                <v:stroke endarrow="block"/>
              </v:line>
            </w:pict>
          </mc:Fallback>
        </mc:AlternateConten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r w:rsidRPr="00760DFB">
        <w:rPr>
          <w:rFonts w:asciiTheme="minorHAnsi" w:hAnsiTheme="minorHAnsi"/>
        </w:rPr>
        <w:t>Prices must be to the nearest dollar.  When deliberating over prices, remember that we often have a tendency to under sell our work.  Feel confident when pricing your pots, no matter how small!</w:t>
      </w:r>
    </w:p>
    <w:p w:rsidR="00DB60FA" w:rsidRPr="00760DFB" w:rsidRDefault="00DB60FA" w:rsidP="00DB60FA">
      <w:pPr>
        <w:numPr>
          <w:ilvl w:val="0"/>
          <w:numId w:val="5"/>
        </w:numPr>
        <w:rPr>
          <w:rFonts w:asciiTheme="minorHAnsi" w:hAnsiTheme="minorHAnsi"/>
        </w:rPr>
      </w:pPr>
      <w:r w:rsidRPr="00760DFB">
        <w:rPr>
          <w:rFonts w:asciiTheme="minorHAnsi" w:hAnsiTheme="minorHAnsi"/>
        </w:rPr>
        <w:t>Prices may not include the dollar sign</w:t>
      </w:r>
    </w:p>
    <w:p w:rsidR="00DB60FA" w:rsidRPr="00760DFB" w:rsidRDefault="00DB60FA" w:rsidP="00DB60FA">
      <w:pPr>
        <w:numPr>
          <w:ilvl w:val="0"/>
          <w:numId w:val="5"/>
        </w:numPr>
        <w:rPr>
          <w:rFonts w:asciiTheme="minorHAnsi" w:hAnsiTheme="minorHAnsi"/>
        </w:rPr>
      </w:pPr>
      <w:r w:rsidRPr="00760DFB">
        <w:rPr>
          <w:rFonts w:asciiTheme="minorHAnsi" w:hAnsiTheme="minorHAnsi"/>
        </w:rPr>
        <w:t xml:space="preserve">Please write your code clearly </w:t>
      </w:r>
    </w:p>
    <w:p w:rsidR="00DB60FA" w:rsidRPr="00760DFB" w:rsidRDefault="00DB60FA" w:rsidP="00DB60FA">
      <w:pPr>
        <w:numPr>
          <w:ilvl w:val="0"/>
          <w:numId w:val="5"/>
        </w:numPr>
        <w:rPr>
          <w:rFonts w:asciiTheme="minorHAnsi" w:hAnsiTheme="minorHAnsi"/>
        </w:rPr>
      </w:pPr>
      <w:r w:rsidRPr="00760DFB">
        <w:rPr>
          <w:rFonts w:asciiTheme="minorHAnsi" w:hAnsiTheme="minorHAnsi"/>
        </w:rPr>
        <w:t>Use the European 7, so it won’t be confused with the number ‘1’</w:t>
      </w:r>
    </w:p>
    <w:p w:rsidR="00DB60FA" w:rsidRPr="00760DFB" w:rsidRDefault="00DB60FA" w:rsidP="00DB60FA">
      <w:pPr>
        <w:numPr>
          <w:ilvl w:val="0"/>
          <w:numId w:val="5"/>
        </w:numPr>
        <w:rPr>
          <w:rFonts w:asciiTheme="minorHAnsi" w:hAnsiTheme="minorHAnsi"/>
        </w:rPr>
      </w:pPr>
      <w:r w:rsidRPr="00760DFB">
        <w:rPr>
          <w:rFonts w:asciiTheme="minorHAnsi" w:hAnsiTheme="minorHAnsi"/>
        </w:rPr>
        <w:t xml:space="preserve">Each pot no matter how small must have </w:t>
      </w:r>
      <w:r w:rsidRPr="00760DFB">
        <w:rPr>
          <w:rFonts w:asciiTheme="minorHAnsi" w:hAnsiTheme="minorHAnsi"/>
        </w:rPr>
        <w:t>its</w:t>
      </w:r>
      <w:bookmarkStart w:id="0" w:name="_GoBack"/>
      <w:bookmarkEnd w:id="0"/>
      <w:r w:rsidRPr="00760DFB">
        <w:rPr>
          <w:rFonts w:asciiTheme="minorHAnsi" w:hAnsiTheme="minorHAnsi"/>
        </w:rPr>
        <w:t xml:space="preserve"> own label</w:t>
      </w:r>
    </w:p>
    <w:p w:rsidR="00DB60FA" w:rsidRPr="00760DFB" w:rsidRDefault="00DB60FA" w:rsidP="00DB60FA">
      <w:pPr>
        <w:numPr>
          <w:ilvl w:val="0"/>
          <w:numId w:val="5"/>
        </w:numPr>
        <w:rPr>
          <w:rFonts w:asciiTheme="minorHAnsi" w:hAnsiTheme="minorHAnsi"/>
        </w:rPr>
      </w:pPr>
      <w:r w:rsidRPr="00760DFB">
        <w:rPr>
          <w:rFonts w:asciiTheme="minorHAnsi" w:hAnsiTheme="minorHAnsi"/>
        </w:rPr>
        <w:t>Each pot in a set should have one label indicating a series of pots such as:</w: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g">
            <w:drawing>
              <wp:anchor distT="0" distB="0" distL="114300" distR="114300" simplePos="0" relativeHeight="251665408" behindDoc="0" locked="0" layoutInCell="1" allowOverlap="1">
                <wp:simplePos x="0" y="0"/>
                <wp:positionH relativeFrom="column">
                  <wp:posOffset>1143000</wp:posOffset>
                </wp:positionH>
                <wp:positionV relativeFrom="paragraph">
                  <wp:posOffset>129540</wp:posOffset>
                </wp:positionV>
                <wp:extent cx="3086100" cy="685800"/>
                <wp:effectExtent l="9525" t="9525" r="952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685800"/>
                          <a:chOff x="3600" y="11700"/>
                          <a:chExt cx="4860" cy="1080"/>
                        </a:xfrm>
                      </wpg:grpSpPr>
                      <wps:wsp>
                        <wps:cNvPr id="11" name="Rectangle 9"/>
                        <wps:cNvSpPr>
                          <a:spLocks noChangeArrowheads="1"/>
                        </wps:cNvSpPr>
                        <wps:spPr bwMode="auto">
                          <a:xfrm>
                            <a:off x="3600" y="11700"/>
                            <a:ext cx="48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0"/>
                        <wps:cNvCnPr/>
                        <wps:spPr bwMode="auto">
                          <a:xfrm>
                            <a:off x="5220" y="1170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6840" y="1170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3780" y="1188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FA" w:rsidRDefault="00DB60FA" w:rsidP="00DB60FA">
                              <w:pPr>
                                <w:jc w:val="center"/>
                                <w:rPr>
                                  <w:b/>
                                </w:rPr>
                              </w:pPr>
                              <w:r>
                                <w:rPr>
                                  <w:b/>
                                </w:rPr>
                                <w:t>114MAN</w:t>
                              </w:r>
                            </w:p>
                            <w:p w:rsidR="00DB60FA" w:rsidRDefault="00DB60FA" w:rsidP="00DB60FA">
                              <w:pPr>
                                <w:jc w:val="center"/>
                              </w:pPr>
                              <w:r>
                                <w:t>1 of 3</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5400" y="1188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FA" w:rsidRDefault="00DB60FA" w:rsidP="00DB60FA">
                              <w:pPr>
                                <w:jc w:val="center"/>
                                <w:rPr>
                                  <w:b/>
                                </w:rPr>
                              </w:pPr>
                              <w:r>
                                <w:rPr>
                                  <w:b/>
                                </w:rPr>
                                <w:t>114MAN</w:t>
                              </w:r>
                            </w:p>
                            <w:p w:rsidR="00DB60FA" w:rsidRDefault="00DB60FA" w:rsidP="00DB60FA">
                              <w:pPr>
                                <w:jc w:val="center"/>
                              </w:pPr>
                              <w:r>
                                <w:t>2 of 3</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7020" y="1188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FA" w:rsidRDefault="00DB60FA" w:rsidP="00DB60FA">
                              <w:pPr>
                                <w:jc w:val="center"/>
                                <w:rPr>
                                  <w:b/>
                                </w:rPr>
                              </w:pPr>
                              <w:r>
                                <w:rPr>
                                  <w:b/>
                                </w:rPr>
                                <w:t>114MAN</w:t>
                              </w:r>
                            </w:p>
                            <w:p w:rsidR="00DB60FA" w:rsidRDefault="00DB60FA" w:rsidP="00DB60FA">
                              <w:pPr>
                                <w:jc w:val="center"/>
                              </w:pPr>
                              <w:r>
                                <w:t>3 of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90pt;margin-top:10.2pt;width:243pt;height:54pt;z-index:251665408" coordorigin="3600,11700" coordsize="48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VZCQQAABEVAAAOAAAAZHJzL2Uyb0RvYy54bWzsWFtvpDYUfq/U/2DxPuEywAAKWSVziSpl&#10;26i7/QEeMBcVbGp7wmRX/e89NpdMZibpNrs70lbDA9jYHM75zncucPluW1fogXBRMhob9oVlIEIT&#10;lpY0j40/Pq4mgYGExDTFFaMkNh6JMN5d/fzTZdtExGEFq1LCEQihImqb2CikbCLTFElBaiwuWEMo&#10;LGaM11jClOdmynEL0uvKdCzLN1vG04azhAgBdxfdonGl5WcZSeRvWSaIRFVsgG5Sn7k+r9XZvLrE&#10;Uc5xU5RJrwZ+gxY1Lim8dBS1wBKjDS8PRNVlwplgmbxIWG2yLCsTom0Aa2xrz5pbzjaNtiWP2rwZ&#10;YQJo93B6s9jk14d7jsoUfAfwUFyDj/RrEcwBnLbJI9hzy5sPzT3vLIThHUv+FLBs7q+red5tRuv2&#10;PUtBHt5IpsHZZrxWIsBstNU+eBx9QLYSJXBzagW+bYEuCaz5gRfAWDspKcCT6rGpr5Zh1bZnT4vL&#10;/nk38PuHbSvQj5o46l6sle2VU5YB48QTqOLrQP1Q4IZoXwkF2ACqPYD6O1AR07wiKOxw1dsGUEWH&#10;KKJsXsAucs05awuCU9DKVvtB950H1ESAP/4V4mNYDUi/ghSOGi7kLWE1UoPY4KC9diF+uBNS6fO0&#10;RXlUsKpMV2VV6QnP1/OKowcMQbfShzZhb1tFURsboed4WvLLIix9HBNRlxKyR1XWsQE8gUNtwpEC&#10;bklTPZa4rLoxqFzRHkkFXkeBNUsfAUjOutQAqQwGBeOfDNRCWogN8dcGc2Kg6hcKzght1wV+ST1x&#10;vZkDE767st5dwTQBUbEhDdQN57LLPZuGl3kBb7K17ZRdQ4xkpUZWObfTqlcWWHoqujoDXe9KSsYU&#10;oJk3p/ccEP1i6nmOwuZ5mA7UeylCn0jV864CNV7jHWWKdNrR34BOkG571rzKIByBHRAGimrKIp3n&#10;P4dWuAyWgTtxHX85ca3FYnK9mrsTf2XPvMV0MZ8v7L+VLbYbFWWaEqpUH2qO7X5Z+umrX1ctxqoz&#10;wmA+l67jFFQcrlppnUr2AwAg1PdPyLXpc67pNNdnuf/KNT9QQXnm2plrL5Rhd+DaRxWwN2yLbEfV&#10;ip5vqgwjuYX7Q0b+bgV5Bk1Jx9Sga0+6HKJaH9sZWhdVVlREDp3LQV78PvVYJbSdVKLL5QvJznZc&#10;68YJJys/mE3cletNwpkVTCw7vAl9yw3dxep5stMFpevzIUe9NdmdumMYc7VSf8iiw/VYNpXb9Va3&#10;09OBXucGY7cf9g4DcUQK2ubTBaLnjl8R50Dc+eI++iV52HX8OIHongPx2IepfxiII1InDcSZNX4n&#10;nAPx/xyI3o8WiPp/Efx30/W+/0eofuztzmG8+yfz6h8AAAD//wMAUEsDBBQABgAIAAAAIQCPD4To&#10;3wAAAAoBAAAPAAAAZHJzL2Rvd25yZXYueG1sTI9BS8NAEIXvgv9hmYI3u0msIaTZlFLUUxFsBfG2&#10;zU6T0OxsyG6T9N87nvT45j3efK/YzLYTIw6+daQgXkYgkCpnWqoVfB5fHzMQPmgyunOECm7oYVPe&#10;3xU6N26iDxwPoRZcQj7XCpoQ+lxKXzVotV+6Hom9sxusDiyHWppBT1xuO5lEUSqtbok/NLrHXYPV&#10;5XC1Ct4mPW2f4pdxfznvbt/H5/evfYxKPSzm7RpEwDn8heEXn9GhZKaTu5LxomOdRbwlKEiiFQgO&#10;pGnKhxM7SbYCWRby/4TyBwAA//8DAFBLAQItABQABgAIAAAAIQC2gziS/gAAAOEBAAATAAAAAAAA&#10;AAAAAAAAAAAAAABbQ29udGVudF9UeXBlc10ueG1sUEsBAi0AFAAGAAgAAAAhADj9If/WAAAAlAEA&#10;AAsAAAAAAAAAAAAAAAAALwEAAF9yZWxzLy5yZWxzUEsBAi0AFAAGAAgAAAAhAKLBRVkJBAAAERUA&#10;AA4AAAAAAAAAAAAAAAAALgIAAGRycy9lMm9Eb2MueG1sUEsBAi0AFAAGAAgAAAAhAI8PhOjfAAAA&#10;CgEAAA8AAAAAAAAAAAAAAAAAYwYAAGRycy9kb3ducmV2LnhtbFBLBQYAAAAABAAEAPMAAABvBwAA&#10;AAA=&#10;">
                <v:rect id="Rectangle 9" o:spid="_x0000_s1030" style="position:absolute;left:3600;top:11700;width:48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0" o:spid="_x0000_s1031" style="position:absolute;visibility:visible;mso-wrap-style:square" from="5220,11700" to="522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 o:spid="_x0000_s1032" style="position:absolute;visibility:visible;mso-wrap-style:square" from="6840,11700" to="684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2" o:spid="_x0000_s1033" type="#_x0000_t202" style="position:absolute;left:3780;top:1188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B60FA" w:rsidRDefault="00DB60FA" w:rsidP="00DB60FA">
                        <w:pPr>
                          <w:jc w:val="center"/>
                          <w:rPr>
                            <w:b/>
                          </w:rPr>
                        </w:pPr>
                        <w:r>
                          <w:rPr>
                            <w:b/>
                          </w:rPr>
                          <w:t>114MAN</w:t>
                        </w:r>
                      </w:p>
                      <w:p w:rsidR="00DB60FA" w:rsidRDefault="00DB60FA" w:rsidP="00DB60FA">
                        <w:pPr>
                          <w:jc w:val="center"/>
                        </w:pPr>
                        <w:r>
                          <w:t>1 of 3</w:t>
                        </w:r>
                      </w:p>
                    </w:txbxContent>
                  </v:textbox>
                </v:shape>
                <v:shape id="Text Box 13" o:spid="_x0000_s1034" type="#_x0000_t202" style="position:absolute;left:5400;top:1188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DB60FA" w:rsidRDefault="00DB60FA" w:rsidP="00DB60FA">
                        <w:pPr>
                          <w:jc w:val="center"/>
                          <w:rPr>
                            <w:b/>
                          </w:rPr>
                        </w:pPr>
                        <w:r>
                          <w:rPr>
                            <w:b/>
                          </w:rPr>
                          <w:t>114MAN</w:t>
                        </w:r>
                      </w:p>
                      <w:p w:rsidR="00DB60FA" w:rsidRDefault="00DB60FA" w:rsidP="00DB60FA">
                        <w:pPr>
                          <w:jc w:val="center"/>
                        </w:pPr>
                        <w:r>
                          <w:t>2 of 3</w:t>
                        </w:r>
                      </w:p>
                    </w:txbxContent>
                  </v:textbox>
                </v:shape>
                <v:shape id="Text Box 14" o:spid="_x0000_s1035" type="#_x0000_t202" style="position:absolute;left:7020;top:1188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DB60FA" w:rsidRDefault="00DB60FA" w:rsidP="00DB60FA">
                        <w:pPr>
                          <w:jc w:val="center"/>
                          <w:rPr>
                            <w:b/>
                          </w:rPr>
                        </w:pPr>
                        <w:r>
                          <w:rPr>
                            <w:b/>
                          </w:rPr>
                          <w:t>114MAN</w:t>
                        </w:r>
                      </w:p>
                      <w:p w:rsidR="00DB60FA" w:rsidRDefault="00DB60FA" w:rsidP="00DB60FA">
                        <w:pPr>
                          <w:jc w:val="center"/>
                        </w:pPr>
                        <w:r>
                          <w:t>3 of 3</w:t>
                        </w:r>
                      </w:p>
                    </w:txbxContent>
                  </v:textbox>
                </v:shape>
              </v:group>
            </w:pict>
          </mc:Fallback>
        </mc:AlternateConten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Default="00DB60FA" w:rsidP="00DB60FA">
      <w:pPr>
        <w:rPr>
          <w:rFonts w:asciiTheme="minorHAnsi" w:hAnsiTheme="minorHAnsi"/>
        </w:rPr>
      </w:pPr>
    </w:p>
    <w:p w:rsidR="00DB60FA" w:rsidRPr="00760DFB" w:rsidRDefault="00DB60FA" w:rsidP="00DB60FA">
      <w:pPr>
        <w:rPr>
          <w:rFonts w:asciiTheme="minorHAnsi" w:hAnsiTheme="minorHAnsi"/>
        </w:rPr>
      </w:pPr>
      <w:r w:rsidRPr="00760DFB">
        <w:rPr>
          <w:rFonts w:asciiTheme="minorHAnsi" w:hAnsiTheme="minorHAnsi"/>
        </w:rPr>
        <w:t>The first pot in a set requires a second label indicating the price, as follows:</w:t>
      </w: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160020</wp:posOffset>
                </wp:positionV>
                <wp:extent cx="1028700" cy="571500"/>
                <wp:effectExtent l="9525" t="12065" r="952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DB60FA" w:rsidRDefault="00DB60FA" w:rsidP="00DB60FA">
                            <w:pPr>
                              <w:jc w:val="center"/>
                            </w:pPr>
                            <w:r>
                              <w:t>114MAN</w:t>
                            </w:r>
                          </w:p>
                          <w:p w:rsidR="00DB60FA" w:rsidRDefault="00DB60FA" w:rsidP="00DB60FA">
                            <w:pPr>
                              <w:jc w:val="center"/>
                            </w:pPr>
                            <w:r>
                              <w:t xml:space="preserve">20.00 </w:t>
                            </w:r>
                            <w:proofErr w:type="gramStart"/>
                            <w:r>
                              <w:t>per</w:t>
                            </w:r>
                            <w:proofErr w:type="gramEnd"/>
                            <w:r>
                              <w:t xml:space="preserve">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53pt;margin-top:12.6pt;width:8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pLKgIAAFc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CtKDNPY&#10;oicxBPIWBrKK7PTWF+j0aNEtDHiNXU6VensP/KsnBrYdM624dQ76TrAas5vGl9nF0xHHR5Cq/wg1&#10;hmH7AAloaJyO1CEZBNGxS8dzZ2IqPIbMZ9fLHE0cbYvldIFyDMGK59fW+fBegCZRKKnDzid0drj3&#10;YXR9donBPChZ76RSSXFttVWOHBhOyS59J/Sf3JQhPfK0mC1GAv4KkafvTxBaBhx3JXVJr89OrIi0&#10;vTM1psmKwKQaZaxOmROPkbqRxDBUQ2rYVQwQOa6gPiKxDsbpxm1EoQP3nZIeJ7uk/tueOUGJ+mCw&#10;OavpfB5XISnzxXKGiru0VJcWZjhClTRQMorbMK7P3jrZdhhpHAcDt9jQRiauX7I6pY/Tm7p12rS4&#10;Hpd68nr5H2x+AAAA//8DAFBLAwQUAAYACAAAACEA58B0TN8AAAAKAQAADwAAAGRycy9kb3ducmV2&#10;LnhtbEyPy07DMBBF90j8gzVIbFDrNC0hhDgVQgLRHbQItm4yTSLscbDdNPw9wwqWc+foPsr1ZI0Y&#10;0YfekYLFPAGBVLump1bB2+5xloMIUVOjjSNU8I0B1tX5WamLxp3oFcdtbAWbUCi0gi7GoZAy1B1a&#10;HeZuQOLfwXmrI5++lY3XJza3RqZJkkmre+KETg/40GH9uT1aBfnqefwIm+XLe50dzG28uhmfvrxS&#10;lxfT/R2IiFP8g+G3PleHijvt3ZGaIIyCZZLxlqggvU5BMLDKchb2TC5YkVUp/0+ofgAAAP//AwBQ&#10;SwECLQAUAAYACAAAACEAtoM4kv4AAADhAQAAEwAAAAAAAAAAAAAAAAAAAAAAW0NvbnRlbnRfVHlw&#10;ZXNdLnhtbFBLAQItABQABgAIAAAAIQA4/SH/1gAAAJQBAAALAAAAAAAAAAAAAAAAAC8BAABfcmVs&#10;cy8ucmVsc1BLAQItABQABgAIAAAAIQCBnzpLKgIAAFcEAAAOAAAAAAAAAAAAAAAAAC4CAABkcnMv&#10;ZTJvRG9jLnhtbFBLAQItABQABgAIAAAAIQDnwHRM3wAAAAoBAAAPAAAAAAAAAAAAAAAAAIQEAABk&#10;cnMvZG93bnJldi54bWxQSwUGAAAAAAQABADzAAAAkAUAAAAA&#10;">
                <v:textbox>
                  <w:txbxContent>
                    <w:p w:rsidR="00DB60FA" w:rsidRDefault="00DB60FA" w:rsidP="00DB60FA">
                      <w:pPr>
                        <w:jc w:val="center"/>
                      </w:pPr>
                      <w:r>
                        <w:t>114MAN</w:t>
                      </w:r>
                    </w:p>
                    <w:p w:rsidR="00DB60FA" w:rsidRDefault="00DB60FA" w:rsidP="00DB60FA">
                      <w:pPr>
                        <w:jc w:val="center"/>
                      </w:pPr>
                      <w:r>
                        <w:t xml:space="preserve">20.00 </w:t>
                      </w:r>
                      <w:proofErr w:type="gramStart"/>
                      <w:r>
                        <w:t>per</w:t>
                      </w:r>
                      <w:proofErr w:type="gramEnd"/>
                      <w:r>
                        <w:t xml:space="preserve"> set</w:t>
                      </w: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160020</wp:posOffset>
                </wp:positionV>
                <wp:extent cx="914400" cy="571500"/>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3pt;margin-top:12.6pt;width:1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VtGwIAADsEAAAOAAAAZHJzL2Uyb0RvYy54bWysU1GP0zAMfkfiP0R5Z22njTuqdafTjiGk&#10;A04c/IAsTdeIJA5Otm78epx0N3bAE6IPkV07Xz5/thc3B2vYXmHQ4BpeTUrOlJPQardt+Ncv61fX&#10;nIUoXCsMONXwowr8ZvnyxWLwtZpCD6ZVyAjEhXrwDe9j9HVRBNkrK8IEvHIU7ACtiOTitmhRDIRu&#10;TTEty9fFANh6BKlCoL93Y5AvM37XKRk/dV1QkZmGE7eYT8znJp3FciHqLQrfa3miIf6BhRXa0aNn&#10;qDsRBduh/gPKaokQoIsTCbaArtNS5Rqomqr8rZrHXniVayFxgj/LFP4frPy4f0Cm24ZTo5yw1KLP&#10;JJpwW6PYdZJn8KGmrEf/gKnA4O9BfgvMwaqnLHWLCEOvREukqpRfPLuQnEBX2Wb4AC2hi12ErNSh&#10;Q5sASQN2yA05nhuiDpFJ+vmmms1Kapuk0PyqmpOdXhD102WPIb5TYFkyGo5EPYOL/X2IY+pTSiYP&#10;RrdrbUx2cLtZGWR7QbOxzt8JPVymGccGYjKfzjPys1i4hCjz9zcIqyMNudGWVD4niTqp9ta1RFPU&#10;UWgz2lSdcScZk3JjBzbQHklFhHGCaePI6AF/cDbQ9DY8fN8JVJyZ9446kYWjcc/ObH41JRHxMrK5&#10;jAgnCarhkbPRXMVxRXYe9banl6pcu4Nb6l6ns7KpsyOrE1ma0Nyb0zalFbj0c9avnV/+BAAA//8D&#10;AFBLAwQUAAYACAAAACEAoeDv4d0AAAAKAQAADwAAAGRycy9kb3ducmV2LnhtbEyPTU+DQBCG7yb+&#10;h82YeLO7pbZRZGmMpiYeW3rxNsAIKDtL2KVFf73jSY/zzpP3I9vOrlcnGkPn2cJyYUARV77uuLFw&#10;LHY3d6BCRK6x90wWvijANr+8yDCt/Zn3dDrERokJhxQttDEOqdahaslhWPiBWH7vfnQY5RwbXY94&#10;FnPX68SYjXbYsSS0ONBTS9XnYXIWyi454ve+eDHufreKr3PxMb09W3t9NT8+gIo0xz8YfutLdcil&#10;U+knroPqLazMRrZEC8k6ASXA7dqIUAq5FEXnmf4/If8BAAD//wMAUEsBAi0AFAAGAAgAAAAhALaD&#10;OJL+AAAA4QEAABMAAAAAAAAAAAAAAAAAAAAAAFtDb250ZW50X1R5cGVzXS54bWxQSwECLQAUAAYA&#10;CAAAACEAOP0h/9YAAACUAQAACwAAAAAAAAAAAAAAAAAvAQAAX3JlbHMvLnJlbHNQSwECLQAUAAYA&#10;CAAAACEAhdm1bRsCAAA7BAAADgAAAAAAAAAAAAAAAAAuAgAAZHJzL2Uyb0RvYy54bWxQSwECLQAU&#10;AAYACAAAACEAoeDv4d0AAAAKAQAADwAAAAAAAAAAAAAAAAB1BAAAZHJzL2Rvd25yZXYueG1sUEsF&#10;BgAAAAAEAAQA8wAAAH8FAAAAAA==&#10;"/>
            </w:pict>
          </mc:Fallback>
        </mc:AlternateContent>
      </w:r>
    </w:p>
    <w:p w:rsidR="00DB60FA" w:rsidRPr="00760DFB" w:rsidRDefault="00DB60FA" w:rsidP="00DB60FA">
      <w:pPr>
        <w:pStyle w:val="Heading1"/>
        <w:rPr>
          <w:rFonts w:asciiTheme="minorHAnsi" w:hAnsiTheme="minorHAnsi"/>
          <w:b w:val="0"/>
          <w:bCs w:val="0"/>
        </w:rPr>
      </w:pPr>
      <w:r w:rsidRPr="00760DFB">
        <w:rPr>
          <w:rFonts w:asciiTheme="minorHAnsi" w:hAnsiTheme="minorHAnsi"/>
        </w:rPr>
        <w:lastRenderedPageBreak/>
        <w:t>Labeling Continued…</w:t>
      </w:r>
    </w:p>
    <w:p w:rsidR="00DB60FA" w:rsidRPr="00760DFB" w:rsidRDefault="00DB60FA" w:rsidP="00DB60FA">
      <w:pPr>
        <w:rPr>
          <w:rFonts w:asciiTheme="minorHAnsi" w:hAnsiTheme="minorHAnsi"/>
        </w:rPr>
      </w:pPr>
      <w:proofErr w:type="spellStart"/>
      <w:r w:rsidRPr="00760DFB">
        <w:rPr>
          <w:rFonts w:asciiTheme="minorHAnsi" w:hAnsiTheme="minorHAnsi"/>
        </w:rPr>
        <w:t>Raku</w:t>
      </w:r>
      <w:proofErr w:type="spellEnd"/>
      <w:r w:rsidRPr="00760DFB">
        <w:rPr>
          <w:rFonts w:asciiTheme="minorHAnsi" w:hAnsiTheme="minorHAnsi"/>
        </w:rPr>
        <w:t xml:space="preserve"> pots should be labeled with one of the following:</w:t>
      </w: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60960</wp:posOffset>
                </wp:positionV>
                <wp:extent cx="1943100" cy="34290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DB60FA" w:rsidRDefault="00DB60FA" w:rsidP="00DB60FA">
                            <w:proofErr w:type="spellStart"/>
                            <w:r>
                              <w:t>Raku</w:t>
                            </w:r>
                            <w:proofErr w:type="spellEnd"/>
                            <w:r>
                              <w:t xml:space="preserve"> – does not hold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126pt;margin-top:4.8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YCKgIAAFc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eUGKax&#10;RY9iCOQNDGQZ2emtL9DpwaJbGPAau5wq9fYe+FdPDGw7Zlpx6xz0nWA1ZjeNL7OLpyOOjyBV/wFq&#10;DMP2ARLQ0DgdqUMyCKJjl47nzsRUeAy5ml9NczRxtF3NZyuUYwhWPL22zod3AjSJQkkddj6hs8O9&#10;D6Prk0sM5kHJeieVSoprq61y5MBwSnbpO6H/5KYM6Uu6WswWIwF/hcjT9ycILQOOu5K6pNdnJ1ZE&#10;2t6aGtNkRWBSjTJWp8yJx0jdSGIYquHUMPSPHFdQH5FYB+N04zai0IH7TkmPk11S/23PnKBEvTfY&#10;nNV0Po+rkJT5YjlDxV1aqksLMxyhShooGcVtGNdnb51sO4w0joOBW2xoIxPXz1md0sfpTd06bVpc&#10;j0s9eT3/DzY/AAAA//8DAFBLAwQUAAYACAAAACEAsD4dWd4AAAAIAQAADwAAAGRycy9kb3ducmV2&#10;LnhtbEyPwU7DMBBE70j8g7VIXBB1SIlJQzYVQgLRGxQEVzd2kwh7HWw3DX+POcFxNKOZN/V6toZN&#10;2ofBEcLVIgOmqXVqoA7h7fXhsgQWoiQljSON8K0DrJvTk1pWyh3pRU/b2LFUQqGSCH2MY8V5aHtt&#10;ZVi4UVPy9s5bGZP0HVdeHlO5NTzPMsGtHCgt9HLU971uP7cHi1BeP00fYbN8fm/F3qzixc30+OUR&#10;z8/mu1tgUc/xLwy/+AkdmsS0cwdSgRmEvMjTl4iwEsCSXxRl0jsEsRTAm5r/P9D8AAAA//8DAFBL&#10;AQItABQABgAIAAAAIQC2gziS/gAAAOEBAAATAAAAAAAAAAAAAAAAAAAAAABbQ29udGVudF9UeXBl&#10;c10ueG1sUEsBAi0AFAAGAAgAAAAhADj9If/WAAAAlAEAAAsAAAAAAAAAAAAAAAAALwEAAF9yZWxz&#10;Ly5yZWxzUEsBAi0AFAAGAAgAAAAhADxuxgIqAgAAVwQAAA4AAAAAAAAAAAAAAAAALgIAAGRycy9l&#10;Mm9Eb2MueG1sUEsBAi0AFAAGAAgAAAAhALA+HVneAAAACAEAAA8AAAAAAAAAAAAAAAAAhAQAAGRy&#10;cy9kb3ducmV2LnhtbFBLBQYAAAAABAAEAPMAAACPBQAAAAA=&#10;">
                <v:textbox>
                  <w:txbxContent>
                    <w:p w:rsidR="00DB60FA" w:rsidRDefault="00DB60FA" w:rsidP="00DB60FA">
                      <w:proofErr w:type="spellStart"/>
                      <w:r>
                        <w:t>Raku</w:t>
                      </w:r>
                      <w:proofErr w:type="spellEnd"/>
                      <w:r>
                        <w:t xml:space="preserve"> – does not hold water</w:t>
                      </w: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53340</wp:posOffset>
                </wp:positionV>
                <wp:extent cx="0" cy="342900"/>
                <wp:effectExtent l="9525" t="12065"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1F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WcYKdJB&#10;i3beEnFoPaq0UiCgtmgWdOqNKyC9UlsbKqVntTMvmn53SOmqJerAI9/XiwGQLJxI3hwJE2fgtn3/&#10;WTPIIUevo2jnxnYBEuRA59iby703/OwRHRYprD7lk0Ua25aQ4nbOWOc/cd2hEJRYChVUIwU5vTgf&#10;eJDilhKWld4IKWPnpUJ9iRfTyTQecFoKFjZDmrOHfSUtOpHgnfjFomDnMc3qo2IRrOWEra+xJ0IO&#10;MVwuVcCDSoDONRrM8WORLtbz9Twf5ZPZepSndT36uKny0WyTfZjWT3VV1dnPQC3Li1YwxlVgdzNq&#10;lv+dEa5PZrDY3ap3GZK36FEvIHv7R9KxlaF7gw/2ml229tZi8GZMvr6jYP7HOcSPr331CwAA//8D&#10;AFBLAwQUAAYACAAAACEABgqqNtsAAAAIAQAADwAAAGRycy9kb3ducmV2LnhtbEyPwU7DMBBE70j8&#10;g7VIXCrqYEpVhWwqBOTGhQLiuo2XJCJep7HbBr4eIw5wHM1o5k2xnlyvDjyGzgvC5TwDxVJ720mD&#10;8PJcXaxAhUhiqffCCJ8cYF2enhSUW3+UJz5sYqNSiYScENoYh1zrULfsKMz9wJK8dz86ikmOjbYj&#10;HVO567XJsqV21ElaaGngu5brj83eIYTqlXfV16yeZW9XjWezu398IMTzs+n2BlTkKf6F4Qc/oUOZ&#10;mLZ+LzaoHsFcm/QlIqwWoJL/q7cIS7MAXRb6/4HyGwAA//8DAFBLAQItABQABgAIAAAAIQC2gziS&#10;/gAAAOEBAAATAAAAAAAAAAAAAAAAAAAAAABbQ29udGVudF9UeXBlc10ueG1sUEsBAi0AFAAGAAgA&#10;AAAhADj9If/WAAAAlAEAAAsAAAAAAAAAAAAAAAAALwEAAF9yZWxzLy5yZWxzUEsBAi0AFAAGAAgA&#10;AAAhAN5TXUUbAgAANQQAAA4AAAAAAAAAAAAAAAAALgIAAGRycy9lMm9Eb2MueG1sUEsBAi0AFAAG&#10;AAgAAAAhAAYKqjbbAAAACAEAAA8AAAAAAAAAAAAAAAAAdQQAAGRycy9kb3ducmV2LnhtbFBLBQYA&#10;AAAABAAEAPMAAAB9BQAAAAA=&#10;"/>
            </w:pict>
          </mc:Fallback>
        </mc:AlternateContent>
      </w:r>
      <w:r>
        <w:rPr>
          <w:rFonts w:asciiTheme="minorHAnsi" w:hAnsiTheme="minorHAnsi"/>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60960</wp:posOffset>
                </wp:positionV>
                <wp:extent cx="1485900" cy="342900"/>
                <wp:effectExtent l="9525" t="1016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B60FA" w:rsidRDefault="00DB60FA" w:rsidP="00DB60FA">
                            <w:proofErr w:type="spellStart"/>
                            <w:r>
                              <w:t>Raku</w:t>
                            </w:r>
                            <w:proofErr w:type="spellEnd"/>
                            <w:r>
                              <w:t xml:space="preserve"> – not food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9pt;margin-top:4.8pt;width:11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XKKgIAAFc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QtKDNPY&#10;onsxBvIGRlJEdgbrS3S6s+gWRrzGLqdKvb0F/tUTA7uemU5cOwdDL1iD2c3jy+zi6YTjI0g9fIAG&#10;w7BDgAQ0tk5H6pAMgujYpYdzZ2IqPIZcrop1jiaOtpfLRZRjCFY+vrbOh3cCNIlCRR12PqGz460P&#10;k+ujSwzmQclmL5VKiuvqnXLkyHBK9uk7of/kpgwZKrouFsVEwF8h8vT9CULLgOOupK7o6uzEykjb&#10;W9NgmqwMTKpJxuqUOfEYqZtIDGM9poatYoDIcQ3NAxLrYJpu3EYUenDfKRlwsivqvx2YE5So9wab&#10;s54vl3EVkrIsXi9QcZeW+tLCDEeoigZKJnEXpvU5WCe7HiNN42DgGhvaysT1U1an9HF6U7dOmxbX&#10;41JPXk//g+0PAAAA//8DAFBLAwQUAAYACAAAACEAaTakLdwAAAAHAQAADwAAAGRycy9kb3ducmV2&#10;LnhtbEyPwU7DMBBE70j8g7VIXBB1SCGkIU6FkEBwg4Lg6sbbJMJeB9tNw9+znOD4NKuZt/V6dlZM&#10;GOLgScHFIgOB1HozUKfg7fX+vAQRkyajrSdU8I0R1s3xUa0r4w/0gtMmdYJLKFZaQZ/SWEkZ2x6d&#10;jgs/InG288HpxBg6aYI+cLmzMs+yQjo9EC/0esS7HtvPzd4pKC8fp4/4tHx+b4udXaWz6+nhKyh1&#10;ejLf3oBIOKe/Y/jVZ3Vo2Gnr92SisMwlv5IUrAoQHOdXOfNWQbEsQDa1/O/f/AAAAP//AwBQSwEC&#10;LQAUAAYACAAAACEAtoM4kv4AAADhAQAAEwAAAAAAAAAAAAAAAAAAAAAAW0NvbnRlbnRfVHlwZXNd&#10;LnhtbFBLAQItABQABgAIAAAAIQA4/SH/1gAAAJQBAAALAAAAAAAAAAAAAAAAAC8BAABfcmVscy8u&#10;cmVsc1BLAQItABQABgAIAAAAIQAVbwXKKgIAAFcEAAAOAAAAAAAAAAAAAAAAAC4CAABkcnMvZTJv&#10;RG9jLnhtbFBLAQItABQABgAIAAAAIQBpNqQt3AAAAAcBAAAPAAAAAAAAAAAAAAAAAIQEAABkcnMv&#10;ZG93bnJldi54bWxQSwUGAAAAAAQABADzAAAAjQUAAAAA&#10;">
                <v:textbox>
                  <w:txbxContent>
                    <w:p w:rsidR="00DB60FA" w:rsidRDefault="00DB60FA" w:rsidP="00DB60FA">
                      <w:proofErr w:type="spellStart"/>
                      <w:r>
                        <w:t>Raku</w:t>
                      </w:r>
                      <w:proofErr w:type="spellEnd"/>
                      <w:r>
                        <w:t xml:space="preserve"> – not food safe</w:t>
                      </w: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53340</wp:posOffset>
                </wp:positionV>
                <wp:extent cx="3200400" cy="3429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4.2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HgIAADwEAAAOAAAAZHJzL2Uyb0RvYy54bWysU1GP0zAMfkfiP0R5Z+12HdyqdafTjiGk&#10;A04c/IAsTduINA5Otm78epx0N3bAE6IPkV07X+zvs5c3h96wvUKvwVZ8Osk5U1ZCrW1b8a9fNq+u&#10;OfNB2FoYsKriR+X5zerli+XgSjWDDkytkBGI9eXgKt6F4Mos87JTvfATcMpSsAHsRSAX26xGMRB6&#10;b7JZnr/OBsDaIUjlPf29G4N8lfCbRsnwqWm8CsxUnGoL6cR0buOZrZaibFG4TstTGeIfquiFtvTo&#10;GepOBMF2qP+A6rVE8NCEiYQ+g6bRUqUeqJtp/ls3j51wKvVC5Hh3psn/P1j5cf+ATNcVLzizoieJ&#10;PhNpwrZGsSLSMzhfUtaje8DYoHf3IL95ZmHdUZa6RYShU6KmoqYxP3t2ITqerrLt8AFqQhe7AImp&#10;Q4N9BCQO2CEJcjwLog6BSfp5RRIXOekmKXZVzBZkxydE+XTboQ/vFPQsGhVHqj2hi/29D2PqU0qq&#10;HoyuN9qY5GC7XRtke0HDsUnfCd1fphnLhoov5rN5Qn4W85cQefr+BtHrQFNudF/x63OSKCNtb21N&#10;ZYoyCG1Gm7oz9sRjpG6UYAv1kWhEGEeYVo6MDvAHZwONb8X9951AxZl5b0mKxbQo4rwnp5i/mZGD&#10;l5HtZURYSVAVD5yN5jqMO7JzqNuOXpqm3i3cknyNTsxGaceqTsXSiCZtTusUd+DST1m/ln71EwAA&#10;//8DAFBLAwQUAAYACAAAACEAixTzZdwAAAAHAQAADwAAAGRycy9kb3ducmV2LnhtbEyPwU7DMBBE&#10;70j8g7VI3KiDKVVI41QIVCSObXrhtolNkhKvo9hpA1/PcirHp1nNvM03s+vFyY6h86ThfpGAsFR7&#10;01Gj4VBu71IQISIZ7D1ZDd82wKa4vsoxM/5MO3vax0ZwCYUMNbQxDpmUoW6tw7DwgyXOPv3oMDKO&#10;jTQjnrnc9VIlyUo67IgXWhzsS2vrr/3kNFSdOuDPrnxL3NP2Ib7P5XH6eNX69mZ+XoOIdo6XY/jT&#10;Z3Uo2KnyE5kgeuaUX4ka0iUIjh+VYq40rNQSZJHL//7FLwAAAP//AwBQSwECLQAUAAYACAAAACEA&#10;toM4kv4AAADhAQAAEwAAAAAAAAAAAAAAAAAAAAAAW0NvbnRlbnRfVHlwZXNdLnhtbFBLAQItABQA&#10;BgAIAAAAIQA4/SH/1gAAAJQBAAALAAAAAAAAAAAAAAAAAC8BAABfcmVscy8ucmVsc1BLAQItABQA&#10;BgAIAAAAIQDv4/ajHgIAADwEAAAOAAAAAAAAAAAAAAAAAC4CAABkcnMvZTJvRG9jLnhtbFBLAQIt&#10;ABQABgAIAAAAIQCLFPNl3AAAAAcBAAAPAAAAAAAAAAAAAAAAAHgEAABkcnMvZG93bnJldi54bWxQ&#10;SwUGAAAAAAQABADzAAAAgQUAAAAA&#10;"/>
            </w:pict>
          </mc:Fallback>
        </mc:AlternateConten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b/>
        </w:rPr>
      </w:pPr>
    </w:p>
    <w:p w:rsidR="00DB60FA" w:rsidRPr="00760DFB" w:rsidRDefault="00DB60FA" w:rsidP="00DB60FA">
      <w:pPr>
        <w:rPr>
          <w:rFonts w:asciiTheme="minorHAnsi" w:hAnsiTheme="minorHAnsi"/>
        </w:rPr>
      </w:pPr>
      <w:r w:rsidRPr="00760DFB">
        <w:rPr>
          <w:rFonts w:asciiTheme="minorHAnsi" w:hAnsiTheme="minorHAnsi"/>
        </w:rPr>
        <w:t>Separate labels can be used to state details such as:</w:t>
      </w:r>
    </w:p>
    <w:p w:rsidR="00DB60FA" w:rsidRPr="00760DFB" w:rsidRDefault="00DB60FA" w:rsidP="00DB60FA">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91440</wp:posOffset>
                </wp:positionV>
                <wp:extent cx="0" cy="34290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2pt" to="9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hHA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J3mk0Ua25aQ4nbOWOc/cd2jEJRYChVUIwU5vjgf&#10;eJDilhKWld4IKWPnpUJDiRezySwecFoKFjZDmrPtvpIWHUnwTvxiUbDzmGb1QbEI1nHC1tfYEyEv&#10;MVwuVcCDSoDONbqY48ciXazn63k+yidP61Ge1vXo46bKR0+b7MOsntZVVWc/A7UsLzrBGFeB3c2o&#10;Wf53Rrg+mYvF7la9y5C8RY96AdnbP5KOrQzdu/hgr9l5a28tBm/G5Os7CuZ/nEP8+NpXvwAAAP//&#10;AwBQSwMEFAAGAAgAAAAhACMSaMXcAAAACQEAAA8AAABkcnMvZG93bnJldi54bWxMj0FPwzAMhe9I&#10;/IfISFwmljKqqZSmEwJ648IAcfUa01Y0TtdkW+HX4+0CNz/76fl7xWpyvdrTGDrPBq7nCSji2tuO&#10;GwNvr9VVBipEZIu9ZzLwTQFW5flZgbn1B36h/To2SkI45GigjXHItQ51Sw7D3A/Ecvv0o8Mocmy0&#10;HfEg4a7XiyRZaocdy4cWB3poqf5a75yBUL3TtvqZ1bPk46bxtNg+Pj+hMZcX0/0dqEhT/DPDEV/Q&#10;oRSmjd+xDaoXfZtJlyhDmoI6Gk6LjYFlloIuC/2/QfkLAAD//wMAUEsBAi0AFAAGAAgAAAAhALaD&#10;OJL+AAAA4QEAABMAAAAAAAAAAAAAAAAAAAAAAFtDb250ZW50X1R5cGVzXS54bWxQSwECLQAUAAYA&#10;CAAAACEAOP0h/9YAAACUAQAACwAAAAAAAAAAAAAAAAAvAQAAX3JlbHMvLnJlbHNQSwECLQAUAAYA&#10;CAAAACEAG/oIIRwCAAA1BAAADgAAAAAAAAAAAAAAAAAuAgAAZHJzL2Uyb0RvYy54bWxQSwECLQAU&#10;AAYACAAAACEAIxJoxdwAAAAJAQAADwAAAAAAAAAAAAAAAAB2BAAAZHJzL2Rvd25yZXYueG1sUEsF&#10;BgAAAAAEAAQA8wAAAH8FAAAAAA==&#10;"/>
            </w:pict>
          </mc:Fallback>
        </mc:AlternateContent>
      </w:r>
      <w:r>
        <w:rPr>
          <w:rFonts w:asciiTheme="minorHAnsi" w:hAnsiTheme="minorHAnsi"/>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91440</wp:posOffset>
                </wp:positionV>
                <wp:extent cx="2971800" cy="3429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B60FA" w:rsidRDefault="00DB60FA" w:rsidP="00DB60FA">
                            <w:r>
                              <w:t>Candle Included.        Flowers not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0;margin-top:7.2pt;width:23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0rKw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MfUsFV8GzmuoXlAYh1M043biEIP7gclA052Rf33PXOCEvXB&#10;YHNW88UirkJSFsuLAhV3bqnPLcxwhKpooGQSt2Fan711susx0jQOBq6xoa1MXD9ndUwfpzd167hp&#10;cT3O9eT1/D/YPAIAAP//AwBQSwMEFAAGAAgAAAAhAGVcW7jcAAAABgEAAA8AAABkcnMvZG93bnJl&#10;di54bWxMj8FOwzAQRO9I/IO1SFxQ6wBWCCFOhZBAcCulgqsbb5OIeB1sNw1/z3KC48ysZt5Wq9kN&#10;YsIQe08aLpcZCKTG255aDdu3x0UBIiZD1gyeUMM3RljVpyeVKa0/0itOm9QKLqFYGg1dSmMpZWw6&#10;dCYu/YjE2d4HZxLL0EobzJHL3SCvsiyXzvTEC50Z8aHD5nNzcBoK9Tx9xJfr9XuT74fbdHEzPX0F&#10;rc/P5vs7EAnn9HcMv/iMDjUz7fyBbBSDBn4ksasUCE5VXrCx05AXCmRdyf/49Q8AAAD//wMAUEsB&#10;Ai0AFAAGAAgAAAAhALaDOJL+AAAA4QEAABMAAAAAAAAAAAAAAAAAAAAAAFtDb250ZW50X1R5cGVz&#10;XS54bWxQSwECLQAUAAYACAAAACEAOP0h/9YAAACUAQAACwAAAAAAAAAAAAAAAAAvAQAAX3JlbHMv&#10;LnJlbHNQSwECLQAUAAYACAAAACEAUBL9KysCAABXBAAADgAAAAAAAAAAAAAAAAAuAgAAZHJzL2Uy&#10;b0RvYy54bWxQSwECLQAUAAYACAAAACEAZVxbuNwAAAAGAQAADwAAAAAAAAAAAAAAAACFBAAAZHJz&#10;L2Rvd25yZXYueG1sUEsFBgAAAAAEAAQA8wAAAI4FAAAAAA==&#10;">
                <v:textbox>
                  <w:txbxContent>
                    <w:p w:rsidR="00DB60FA" w:rsidRDefault="00DB60FA" w:rsidP="00DB60FA">
                      <w:r>
                        <w:t>Candle Included.        Flowers not included.</w:t>
                      </w: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91440</wp:posOffset>
                </wp:positionV>
                <wp:extent cx="2743200" cy="3429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2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C3HQIAADwEAAAOAAAAZHJzL2Uyb0RvYy54bWysU1Fv0zAQfkfiP1h+p2mzlq1R02nqKEIa&#10;MDH4Aa7jJBa2z5zdpuXX7+K0pQOeEHmw7nLnz999d7e43VvDdgqDBlfyyWjMmXISKu2akn/7un5z&#10;w1mIwlXCgFMlP6jAb5evXy06X6gcWjCVQkYgLhSdL3kboy+yLMhWWRFG4JWjYA1oRSQXm6xC0RG6&#10;NVk+Hr/NOsDKI0gVAv29H4J8mfDrWsn4ua6DisyUnLjFdGI6N/2ZLReiaFD4VssjDfEPLKzQjh49&#10;Q92LKNgW9R9QVkuEAHUcSbAZ1LWWKtVA1UzGv1Xz1AqvUi0kTvBnmcL/g5Wfdo/IdEW948wJSy36&#10;QqIJ1xjFJr08nQ8FZT35R+wLDP4B5PfAHKxaylJ3iNC1SlREKuVnLy70TqCrbNN9hIrQxTZCUmpf&#10;o+0BSQO2Tw05nBui9pFJ+plfT6+oy5xJil1N8znZRCkTxem2xxDfK7CsN0qOxD2hi91DiEPqKSWx&#10;B6OrtTYmOdhsVgbZTtBwrNN3RA+XacaxruTzWT5LyC9i4RJinL6/QVgdacqNtiW/OSeJopftnavS&#10;DEahzWBTdcZRkSfphhZsoDqQjAjDCNPKkdEC/uSso/EtefixFag4Mx8ctWI+mU77eU/OdHadk4OX&#10;kc1lRDhJUCWPnA3mKg47svWom5ZemqTaHdxR+2qdlO35DayOZGlEU2+O69TvwKWfsn4t/fIZAAD/&#10;/wMAUEsDBBQABgAIAAAAIQCUsIaS2wAAAAYBAAAPAAAAZHJzL2Rvd25yZXYueG1sTI9BT4NAEIXv&#10;Jv6HzZh4s4uUNBVZGqOpiceWXrwNMAItO0vYpUV/vePJHt97k/e+yTaz7dWZRt85NvC4iEARV67u&#10;uDFwKLYPa1A+INfYOyYD3+Rhk9/eZJjW7sI7Ou9Do6SEfYoG2hCGVGtftWTRL9xALNmXGy0GkWOj&#10;6xEvUm57HUfRSlvsWBZaHOi1peq0n6yBsosP+LMr3iP7tF2Gj7k4Tp9vxtzfzS/PoALN4f8Y/vAF&#10;HXJhKt3EtVe9AXkkiJskoCRNlrEYpYHVOgGdZ/oaP/8FAAD//wMAUEsBAi0AFAAGAAgAAAAhALaD&#10;OJL+AAAA4QEAABMAAAAAAAAAAAAAAAAAAAAAAFtDb250ZW50X1R5cGVzXS54bWxQSwECLQAUAAYA&#10;CAAAACEAOP0h/9YAAACUAQAACwAAAAAAAAAAAAAAAAAvAQAAX3JlbHMvLnJlbHNQSwECLQAUAAYA&#10;CAAAACEAXbVAtx0CAAA8BAAADgAAAAAAAAAAAAAAAAAuAgAAZHJzL2Uyb0RvYy54bWxQSwECLQAU&#10;AAYACAAAACEAlLCGktsAAAAGAQAADwAAAAAAAAAAAAAAAAB3BAAAZHJzL2Rvd25yZXYueG1sUEsF&#10;BgAAAAAEAAQA8wAAAH8FAAAAAA==&#10;"/>
            </w:pict>
          </mc:Fallback>
        </mc:AlternateConten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numPr>
          <w:ilvl w:val="0"/>
          <w:numId w:val="6"/>
        </w:numPr>
        <w:rPr>
          <w:rFonts w:asciiTheme="minorHAnsi" w:hAnsiTheme="minorHAnsi"/>
        </w:rPr>
      </w:pPr>
      <w:r w:rsidRPr="00760DFB">
        <w:rPr>
          <w:rFonts w:asciiTheme="minorHAnsi" w:hAnsiTheme="minorHAnsi"/>
        </w:rPr>
        <w:t>Place labels on pots so that customers can easily see the price.  Do not put prices on the bottom of your pot.</w:t>
      </w:r>
    </w:p>
    <w:p w:rsidR="00DB60FA" w:rsidRPr="00760DFB" w:rsidRDefault="00DB60FA" w:rsidP="00DB60FA">
      <w:pPr>
        <w:numPr>
          <w:ilvl w:val="0"/>
          <w:numId w:val="6"/>
        </w:numPr>
        <w:rPr>
          <w:rFonts w:asciiTheme="minorHAnsi" w:hAnsiTheme="minorHAnsi"/>
        </w:rPr>
      </w:pPr>
      <w:r w:rsidRPr="00760DFB">
        <w:rPr>
          <w:rFonts w:asciiTheme="minorHAnsi" w:hAnsiTheme="minorHAnsi"/>
        </w:rPr>
        <w:t>When you arrive with your pots, set them out and locate the Head Scrutinizer who will assign someone to go through your wares. Once complete the scrutinizing staff will initial the vendor list located with the scrutinizing head for each shift to verify that your pots have been checked.</w:t>
      </w:r>
    </w:p>
    <w:p w:rsidR="00DB60FA" w:rsidRPr="00760DFB" w:rsidRDefault="00DB60FA" w:rsidP="00DB60FA">
      <w:pPr>
        <w:numPr>
          <w:ilvl w:val="0"/>
          <w:numId w:val="6"/>
        </w:numPr>
        <w:rPr>
          <w:rFonts w:asciiTheme="minorHAnsi" w:hAnsiTheme="minorHAnsi"/>
        </w:rPr>
      </w:pPr>
      <w:r w:rsidRPr="00760DFB">
        <w:rPr>
          <w:rFonts w:asciiTheme="minorHAnsi" w:hAnsiTheme="minorHAnsi"/>
        </w:rPr>
        <w:t>You will receive payment for those pots which have been processed through the cash registers, by mail following the sale.</w:t>
      </w:r>
    </w:p>
    <w:p w:rsidR="00DB60FA" w:rsidRPr="00760DFB" w:rsidRDefault="00DB60FA" w:rsidP="00DB60FA">
      <w:pPr>
        <w:numPr>
          <w:ilvl w:val="0"/>
          <w:numId w:val="6"/>
        </w:numPr>
        <w:rPr>
          <w:rFonts w:asciiTheme="minorHAnsi" w:hAnsiTheme="minorHAnsi"/>
        </w:rPr>
      </w:pPr>
      <w:r w:rsidRPr="00760DFB">
        <w:rPr>
          <w:rFonts w:asciiTheme="minorHAnsi" w:hAnsiTheme="minorHAnsi"/>
        </w:rPr>
        <w:t>Table sizes shown below:</w:t>
      </w:r>
    </w:p>
    <w:p w:rsidR="00DB60FA" w:rsidRPr="00760DFB" w:rsidRDefault="00DB60FA" w:rsidP="00DB60FA">
      <w:pPr>
        <w:ind w:left="360"/>
        <w:rPr>
          <w:rFonts w:asciiTheme="minorHAnsi" w:hAnsiTheme="minorHAnsi"/>
        </w:rPr>
      </w:pPr>
    </w:p>
    <w:tbl>
      <w:tblPr>
        <w:tblpPr w:leftFromText="180" w:rightFromText="180" w:vertAnchor="text" w:horzAnchor="page" w:tblpX="22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DB60FA" w:rsidRPr="00760DFB" w:rsidTr="002A1C3C">
        <w:tblPrEx>
          <w:tblCellMar>
            <w:top w:w="0" w:type="dxa"/>
            <w:bottom w:w="0" w:type="dxa"/>
          </w:tblCellMar>
        </w:tblPrEx>
        <w:tc>
          <w:tcPr>
            <w:tcW w:w="3348" w:type="dxa"/>
          </w:tcPr>
          <w:p w:rsidR="00DB60FA" w:rsidRPr="00760DFB" w:rsidRDefault="00DB60FA" w:rsidP="002A1C3C">
            <w:pPr>
              <w:pStyle w:val="p32"/>
              <w:spacing w:line="320" w:lineRule="exact"/>
              <w:rPr>
                <w:rFonts w:asciiTheme="minorHAnsi" w:hAnsiTheme="minorHAnsi" w:cs="Arial"/>
                <w:sz w:val="24"/>
              </w:rPr>
            </w:pPr>
            <w:r w:rsidRPr="00760DFB">
              <w:rPr>
                <w:rFonts w:asciiTheme="minorHAnsi" w:hAnsiTheme="minorHAnsi" w:cs="Arial"/>
                <w:sz w:val="24"/>
              </w:rPr>
              <w:t>½ table               3’x 2.5’</w:t>
            </w:r>
          </w:p>
        </w:tc>
      </w:tr>
      <w:tr w:rsidR="00DB60FA" w:rsidRPr="00760DFB" w:rsidTr="002A1C3C">
        <w:tblPrEx>
          <w:tblCellMar>
            <w:top w:w="0" w:type="dxa"/>
            <w:bottom w:w="0" w:type="dxa"/>
          </w:tblCellMar>
        </w:tblPrEx>
        <w:tc>
          <w:tcPr>
            <w:tcW w:w="3348" w:type="dxa"/>
          </w:tcPr>
          <w:p w:rsidR="00DB60FA" w:rsidRPr="00760DFB" w:rsidRDefault="00DB60FA" w:rsidP="002A1C3C">
            <w:pPr>
              <w:pStyle w:val="p32"/>
              <w:spacing w:line="320" w:lineRule="exact"/>
              <w:rPr>
                <w:rFonts w:asciiTheme="minorHAnsi" w:hAnsiTheme="minorHAnsi" w:cs="Arial"/>
                <w:sz w:val="24"/>
              </w:rPr>
            </w:pPr>
            <w:r w:rsidRPr="00760DFB">
              <w:rPr>
                <w:rFonts w:asciiTheme="minorHAnsi" w:hAnsiTheme="minorHAnsi" w:cs="Arial"/>
                <w:sz w:val="24"/>
              </w:rPr>
              <w:t>1  table               6’x 2.5’</w:t>
            </w:r>
          </w:p>
        </w:tc>
      </w:tr>
      <w:tr w:rsidR="00DB60FA" w:rsidRPr="00760DFB" w:rsidTr="002A1C3C">
        <w:tblPrEx>
          <w:tblCellMar>
            <w:top w:w="0" w:type="dxa"/>
            <w:bottom w:w="0" w:type="dxa"/>
          </w:tblCellMar>
        </w:tblPrEx>
        <w:tc>
          <w:tcPr>
            <w:tcW w:w="3348" w:type="dxa"/>
          </w:tcPr>
          <w:p w:rsidR="00DB60FA" w:rsidRPr="00760DFB" w:rsidRDefault="00DB60FA" w:rsidP="002A1C3C">
            <w:pPr>
              <w:pStyle w:val="p32"/>
              <w:spacing w:line="320" w:lineRule="exact"/>
              <w:rPr>
                <w:rFonts w:asciiTheme="minorHAnsi" w:hAnsiTheme="minorHAnsi" w:cs="Arial"/>
                <w:sz w:val="24"/>
              </w:rPr>
            </w:pPr>
            <w:r w:rsidRPr="00760DFB">
              <w:rPr>
                <w:rFonts w:asciiTheme="minorHAnsi" w:hAnsiTheme="minorHAnsi" w:cs="Arial"/>
                <w:sz w:val="24"/>
              </w:rPr>
              <w:t>11/2 tables         9’x 2.5’</w:t>
            </w:r>
          </w:p>
        </w:tc>
      </w:tr>
    </w:tbl>
    <w:p w:rsidR="00DB60FA" w:rsidRPr="00760DFB" w:rsidRDefault="00DB60FA" w:rsidP="00DB60FA">
      <w:pPr>
        <w:ind w:left="360"/>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r w:rsidRPr="00760DFB">
        <w:rPr>
          <w:rFonts w:asciiTheme="minorHAnsi" w:hAnsiTheme="minorHAnsi"/>
        </w:rPr>
        <w:t>Note: Additional pottery can be admitted for sale on Saturday and Sunday.  A scrutinizer will be available for scrutinizing 45 minutes before opening.  All new pots must be scrutinized.</w:t>
      </w:r>
    </w:p>
    <w:p w:rsidR="00DB60FA" w:rsidRPr="00760DFB" w:rsidRDefault="00DB60FA" w:rsidP="00DB60FA">
      <w:pPr>
        <w:rPr>
          <w:rFonts w:asciiTheme="minorHAnsi" w:hAnsiTheme="minorHAnsi"/>
        </w:rPr>
      </w:pPr>
    </w:p>
    <w:p w:rsidR="00DB60FA" w:rsidRPr="00760DFB" w:rsidRDefault="00DB60FA" w:rsidP="00DB60FA">
      <w:pPr>
        <w:rPr>
          <w:rFonts w:asciiTheme="minorHAnsi" w:hAnsiTheme="minorHAnsi"/>
        </w:rPr>
      </w:pPr>
      <w:r w:rsidRPr="00760DFB">
        <w:rPr>
          <w:rFonts w:asciiTheme="minorHAnsi" w:hAnsiTheme="minorHAnsi"/>
        </w:rPr>
        <w:t>We will be having an information table for those members who wish to display information regarding classes, open houses, etc.</w:t>
      </w:r>
    </w:p>
    <w:p w:rsidR="00DB60FA" w:rsidRPr="00760DFB" w:rsidRDefault="00DB60FA" w:rsidP="00DB60FA">
      <w:pPr>
        <w:rPr>
          <w:rFonts w:asciiTheme="minorHAnsi" w:hAnsiTheme="minorHAnsi"/>
        </w:rPr>
      </w:pPr>
    </w:p>
    <w:p w:rsidR="00DB60FA" w:rsidRPr="00760DFB" w:rsidRDefault="00DB60FA" w:rsidP="00DB60FA">
      <w:pPr>
        <w:jc w:val="center"/>
        <w:rPr>
          <w:rFonts w:asciiTheme="minorHAnsi" w:hAnsiTheme="minorHAnsi"/>
        </w:rPr>
      </w:pPr>
      <w:proofErr w:type="spellStart"/>
      <w:r w:rsidRPr="00760DFB">
        <w:rPr>
          <w:rFonts w:asciiTheme="minorHAnsi" w:hAnsiTheme="minorHAnsi"/>
        </w:rPr>
        <w:t>Marlen</w:t>
      </w:r>
      <w:proofErr w:type="spellEnd"/>
      <w:r w:rsidRPr="00760DFB">
        <w:rPr>
          <w:rFonts w:asciiTheme="minorHAnsi" w:hAnsiTheme="minorHAnsi"/>
        </w:rPr>
        <w:t xml:space="preserve"> </w:t>
      </w:r>
      <w:proofErr w:type="spellStart"/>
      <w:r w:rsidRPr="00760DFB">
        <w:rPr>
          <w:rFonts w:asciiTheme="minorHAnsi" w:hAnsiTheme="minorHAnsi"/>
        </w:rPr>
        <w:t>Moggach</w:t>
      </w:r>
      <w:proofErr w:type="spellEnd"/>
      <w:r w:rsidRPr="00760DFB">
        <w:rPr>
          <w:rFonts w:asciiTheme="minorHAnsi" w:hAnsiTheme="minorHAnsi"/>
        </w:rPr>
        <w:t xml:space="preserve"> (519) 664-3841</w:t>
      </w:r>
    </w:p>
    <w:p w:rsidR="00DB60FA" w:rsidRPr="00760DFB" w:rsidRDefault="00DB60FA" w:rsidP="00DB60FA">
      <w:pPr>
        <w:jc w:val="center"/>
        <w:rPr>
          <w:rFonts w:asciiTheme="minorHAnsi" w:hAnsiTheme="minorHAnsi"/>
        </w:rPr>
      </w:pPr>
      <w:r w:rsidRPr="00760DFB">
        <w:rPr>
          <w:rFonts w:asciiTheme="minorHAnsi" w:hAnsiTheme="minorHAnsi"/>
        </w:rPr>
        <w:t>Joshua Joseph (519) 897-5394</w:t>
      </w:r>
    </w:p>
    <w:p w:rsidR="00DB60FA" w:rsidRPr="00760DFB" w:rsidRDefault="00DB60FA" w:rsidP="00DB60FA">
      <w:pPr>
        <w:jc w:val="center"/>
        <w:rPr>
          <w:rFonts w:asciiTheme="minorHAnsi" w:hAnsiTheme="minorHAnsi"/>
        </w:rPr>
      </w:pPr>
      <w:r w:rsidRPr="00760DFB">
        <w:rPr>
          <w:rFonts w:asciiTheme="minorHAnsi" w:hAnsiTheme="minorHAnsi"/>
        </w:rPr>
        <w:t xml:space="preserve">Rosemary </w:t>
      </w:r>
      <w:proofErr w:type="spellStart"/>
      <w:r w:rsidRPr="00760DFB">
        <w:rPr>
          <w:rFonts w:asciiTheme="minorHAnsi" w:hAnsiTheme="minorHAnsi"/>
        </w:rPr>
        <w:t>Aicher</w:t>
      </w:r>
      <w:proofErr w:type="spellEnd"/>
      <w:r w:rsidRPr="00760DFB">
        <w:rPr>
          <w:rFonts w:asciiTheme="minorHAnsi" w:hAnsiTheme="minorHAnsi"/>
        </w:rPr>
        <w:t xml:space="preserve"> (519) 578 6605 </w:t>
      </w:r>
    </w:p>
    <w:p w:rsidR="004150F9" w:rsidRDefault="004150F9"/>
    <w:sectPr w:rsidR="004150F9" w:rsidSect="00DB6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C3F"/>
    <w:multiLevelType w:val="hybridMultilevel"/>
    <w:tmpl w:val="8ED03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24E6E"/>
    <w:multiLevelType w:val="hybridMultilevel"/>
    <w:tmpl w:val="86841972"/>
    <w:lvl w:ilvl="0" w:tplc="7D38698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B209F"/>
    <w:multiLevelType w:val="hybridMultilevel"/>
    <w:tmpl w:val="366E9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CF331D"/>
    <w:multiLevelType w:val="hybridMultilevel"/>
    <w:tmpl w:val="1130DA2A"/>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62F2A"/>
    <w:multiLevelType w:val="hybridMultilevel"/>
    <w:tmpl w:val="2BF6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94C31"/>
    <w:multiLevelType w:val="hybridMultilevel"/>
    <w:tmpl w:val="59126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FA"/>
    <w:rsid w:val="002E7E95"/>
    <w:rsid w:val="004150F9"/>
    <w:rsid w:val="00DB6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B60F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0FA"/>
    <w:rPr>
      <w:rFonts w:ascii="Times New Roman" w:eastAsia="Times New Roman" w:hAnsi="Times New Roman" w:cs="Times New Roman"/>
      <w:b/>
      <w:bCs/>
      <w:sz w:val="24"/>
      <w:szCs w:val="24"/>
      <w:lang w:val="en-US"/>
    </w:rPr>
  </w:style>
  <w:style w:type="paragraph" w:customStyle="1" w:styleId="p32">
    <w:name w:val="p32"/>
    <w:basedOn w:val="Normal"/>
    <w:rsid w:val="00DB60FA"/>
    <w:pPr>
      <w:widowControl w:val="0"/>
      <w:tabs>
        <w:tab w:val="left" w:pos="720"/>
      </w:tabs>
      <w:autoSpaceDE w:val="0"/>
      <w:autoSpaceDN w:val="0"/>
      <w:adjustRightInd w:val="0"/>
      <w:spacing w:line="320" w:lineRule="atLeas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B60F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0FA"/>
    <w:rPr>
      <w:rFonts w:ascii="Times New Roman" w:eastAsia="Times New Roman" w:hAnsi="Times New Roman" w:cs="Times New Roman"/>
      <w:b/>
      <w:bCs/>
      <w:sz w:val="24"/>
      <w:szCs w:val="24"/>
      <w:lang w:val="en-US"/>
    </w:rPr>
  </w:style>
  <w:style w:type="paragraph" w:customStyle="1" w:styleId="p32">
    <w:name w:val="p32"/>
    <w:basedOn w:val="Normal"/>
    <w:rsid w:val="00DB60FA"/>
    <w:pPr>
      <w:widowControl w:val="0"/>
      <w:tabs>
        <w:tab w:val="left" w:pos="720"/>
      </w:tabs>
      <w:autoSpaceDE w:val="0"/>
      <w:autoSpaceDN w:val="0"/>
      <w:adjustRightInd w:val="0"/>
      <w:spacing w:line="32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Rogers</dc:creator>
  <cp:lastModifiedBy>Leslie Rogers</cp:lastModifiedBy>
  <cp:revision>1</cp:revision>
  <dcterms:created xsi:type="dcterms:W3CDTF">2018-01-08T18:46:00Z</dcterms:created>
  <dcterms:modified xsi:type="dcterms:W3CDTF">2018-01-08T18:50:00Z</dcterms:modified>
</cp:coreProperties>
</file>